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519" w:rsidRPr="00252F61" w:rsidRDefault="00FF7519" w:rsidP="00C202D2">
      <w:pPr>
        <w:spacing w:after="0" w:line="360" w:lineRule="auto"/>
        <w:jc w:val="center"/>
        <w:rPr>
          <w:rFonts w:ascii="Times New Roman" w:hAnsi="Times New Roman"/>
          <w:color w:val="000000"/>
          <w:sz w:val="24"/>
        </w:rPr>
      </w:pPr>
      <w:r w:rsidRPr="00A65604">
        <w:rPr>
          <w:rFonts w:ascii="Albertus Extra Bold" w:hAnsi="Albertus Extra Bold"/>
          <w:sz w:val="24"/>
        </w:rPr>
        <w:object w:dxaOrig="1066" w:dyaOrig="1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3.5pt" o:ole="">
            <v:imagedata r:id="rId7" o:title=""/>
          </v:shape>
          <o:OLEObject Type="Embed" ProgID="Word.Picture.8" ShapeID="_x0000_i1025" DrawAspect="Content" ObjectID="_1646816150" r:id="rId8"/>
        </w:object>
      </w:r>
    </w:p>
    <w:p w:rsidR="00FF7519" w:rsidRPr="00C202D2" w:rsidRDefault="00FF7519" w:rsidP="00C202D2">
      <w:pPr>
        <w:spacing w:after="0" w:line="240" w:lineRule="auto"/>
        <w:jc w:val="center"/>
        <w:rPr>
          <w:rFonts w:ascii="Times New Roman" w:hAnsi="Times New Roman"/>
          <w:b/>
          <w:lang w:eastAsia="it-IT"/>
        </w:rPr>
      </w:pPr>
      <w:r w:rsidRPr="00C202D2">
        <w:rPr>
          <w:rFonts w:ascii="Times New Roman" w:hAnsi="Times New Roman"/>
          <w:b/>
          <w:lang w:eastAsia="it-IT"/>
        </w:rPr>
        <w:t>Ministero dell’Istruzione</w:t>
      </w:r>
    </w:p>
    <w:p w:rsidR="00FF7519" w:rsidRPr="00C202D2" w:rsidRDefault="00FF7519" w:rsidP="00C202D2">
      <w:pPr>
        <w:spacing w:after="0" w:line="240" w:lineRule="auto"/>
        <w:jc w:val="center"/>
        <w:rPr>
          <w:rFonts w:ascii="Times New Roman" w:hAnsi="Times New Roman"/>
          <w:b/>
          <w:lang w:eastAsia="it-IT"/>
        </w:rPr>
      </w:pPr>
      <w:r w:rsidRPr="00C202D2">
        <w:rPr>
          <w:rFonts w:ascii="Times New Roman" w:hAnsi="Times New Roman"/>
          <w:b/>
          <w:lang w:eastAsia="it-IT"/>
        </w:rPr>
        <w:t>DIREZIONE DIDATTICA STATALE “SAN DOMENICO SAVIO”</w:t>
      </w:r>
    </w:p>
    <w:p w:rsidR="00FF7519" w:rsidRPr="00C202D2" w:rsidRDefault="00FF7519" w:rsidP="00C202D2">
      <w:pPr>
        <w:spacing w:after="0" w:line="240" w:lineRule="atLeast"/>
        <w:jc w:val="center"/>
        <w:rPr>
          <w:rFonts w:ascii="Times New Roman" w:hAnsi="Times New Roman"/>
          <w:lang w:eastAsia="it-IT"/>
        </w:rPr>
      </w:pPr>
      <w:r w:rsidRPr="00C202D2">
        <w:rPr>
          <w:rFonts w:ascii="Times New Roman" w:hAnsi="Times New Roman"/>
          <w:lang w:eastAsia="it-IT"/>
        </w:rPr>
        <w:t xml:space="preserve">Via Gionti n. 11 – 80040 TERZIGNO ( NA )   </w:t>
      </w:r>
      <w:r w:rsidRPr="00C202D2">
        <w:rPr>
          <w:rFonts w:ascii="Times New Roman" w:hAnsi="Times New Roman"/>
          <w:b/>
          <w:lang w:eastAsia="it-IT"/>
        </w:rPr>
        <w:t>Tel. 081/8271941  Fax 081/8271181</w:t>
      </w:r>
    </w:p>
    <w:p w:rsidR="00FF7519" w:rsidRPr="00C202D2" w:rsidRDefault="00FF7519" w:rsidP="00C202D2">
      <w:pPr>
        <w:spacing w:after="0" w:line="240" w:lineRule="atLeast"/>
        <w:jc w:val="center"/>
      </w:pPr>
      <w:r w:rsidRPr="00C202D2">
        <w:t xml:space="preserve">e-mail </w:t>
      </w:r>
      <w:r w:rsidRPr="00C202D2">
        <w:rPr>
          <w:color w:val="0000FF"/>
          <w:u w:val="single"/>
        </w:rPr>
        <w:t>naee18700g</w:t>
      </w:r>
      <w:hyperlink r:id="rId9" w:history="1">
        <w:r w:rsidRPr="00C202D2">
          <w:rPr>
            <w:color w:val="0000FF"/>
            <w:u w:val="single"/>
          </w:rPr>
          <w:t>@istruzione.it</w:t>
        </w:r>
      </w:hyperlink>
      <w:r w:rsidRPr="00C202D2">
        <w:rPr>
          <w:color w:val="0000FF"/>
          <w:u w:val="single"/>
        </w:rPr>
        <w:t>naee18700g</w:t>
      </w:r>
      <w:hyperlink r:id="rId10" w:history="1">
        <w:r w:rsidRPr="00C202D2">
          <w:rPr>
            <w:color w:val="0000FF"/>
            <w:u w:val="single"/>
          </w:rPr>
          <w:t>@pec.istruzione.it</w:t>
        </w:r>
      </w:hyperlink>
      <w:r w:rsidRPr="00C202D2">
        <w:t xml:space="preserve"> – C.F. 84005670637</w:t>
      </w:r>
    </w:p>
    <w:p w:rsidR="00FF7519" w:rsidRPr="00C202D2" w:rsidRDefault="00FF7519" w:rsidP="00C202D2">
      <w:pPr>
        <w:spacing w:after="0" w:line="240" w:lineRule="atLeast"/>
        <w:jc w:val="center"/>
      </w:pPr>
      <w:hyperlink r:id="rId11" w:history="1">
        <w:r w:rsidRPr="00C202D2">
          <w:rPr>
            <w:color w:val="0000FF"/>
            <w:u w:val="single"/>
          </w:rPr>
          <w:t>www.scuolaprimariaterzigno.edu.it</w:t>
        </w:r>
      </w:hyperlink>
    </w:p>
    <w:p w:rsidR="00FF7519" w:rsidRPr="00C202D2" w:rsidRDefault="00FF7519" w:rsidP="00C202D2">
      <w:pPr>
        <w:rPr>
          <w:i/>
          <w:iCs/>
          <w:color w:val="111111"/>
          <w:sz w:val="24"/>
          <w:szCs w:val="24"/>
          <w:shd w:val="clear" w:color="auto" w:fill="FFFFFF"/>
        </w:rPr>
      </w:pPr>
    </w:p>
    <w:p w:rsidR="00FF7519" w:rsidRPr="00C202D2" w:rsidRDefault="00FF7519" w:rsidP="00C202D2">
      <w:pPr>
        <w:widowControl w:val="0"/>
        <w:tabs>
          <w:tab w:val="left" w:pos="7285"/>
        </w:tabs>
        <w:autoSpaceDE w:val="0"/>
        <w:autoSpaceDN w:val="0"/>
        <w:spacing w:before="90" w:after="0" w:line="240" w:lineRule="auto"/>
        <w:ind w:right="80"/>
        <w:jc w:val="center"/>
        <w:outlineLvl w:val="1"/>
        <w:rPr>
          <w:rFonts w:ascii="Times New Roman" w:hAnsi="Times New Roman"/>
          <w:color w:val="000000"/>
          <w:sz w:val="24"/>
        </w:rPr>
      </w:pPr>
      <w:r w:rsidRPr="00C202D2">
        <w:rPr>
          <w:rFonts w:ascii="Times New Roman" w:hAnsi="Times New Roman"/>
          <w:color w:val="000000"/>
          <w:sz w:val="24"/>
        </w:rPr>
        <w:t xml:space="preserve">Prot. n.  </w:t>
      </w:r>
      <w:r>
        <w:rPr>
          <w:rFonts w:ascii="Times New Roman" w:hAnsi="Times New Roman"/>
          <w:color w:val="000000"/>
          <w:sz w:val="24"/>
        </w:rPr>
        <w:t>1309 / 07</w:t>
      </w:r>
      <w:r w:rsidRPr="00C202D2">
        <w:rPr>
          <w:rFonts w:ascii="Times New Roman" w:hAnsi="Times New Roman"/>
          <w:color w:val="000000"/>
          <w:sz w:val="24"/>
        </w:rPr>
        <w:t xml:space="preserve">                                                                                          Terzigno, 27 marzo 2020</w:t>
      </w:r>
    </w:p>
    <w:p w:rsidR="00FF7519" w:rsidRDefault="00FF7519" w:rsidP="00C202D2">
      <w:pPr>
        <w:widowControl w:val="0"/>
        <w:tabs>
          <w:tab w:val="left" w:pos="7285"/>
        </w:tabs>
        <w:autoSpaceDE w:val="0"/>
        <w:autoSpaceDN w:val="0"/>
        <w:spacing w:before="90" w:after="0" w:line="240" w:lineRule="atLeast"/>
        <w:ind w:right="80"/>
        <w:jc w:val="center"/>
        <w:outlineLvl w:val="1"/>
        <w:rPr>
          <w:rFonts w:ascii="Times New Roman" w:hAnsi="Times New Roman"/>
          <w:color w:val="000000"/>
          <w:sz w:val="24"/>
        </w:rPr>
      </w:pPr>
    </w:p>
    <w:p w:rsidR="00FF7519" w:rsidRPr="00C202D2" w:rsidRDefault="00FF7519" w:rsidP="00C202D2">
      <w:pPr>
        <w:widowControl w:val="0"/>
        <w:tabs>
          <w:tab w:val="left" w:pos="7285"/>
        </w:tabs>
        <w:autoSpaceDE w:val="0"/>
        <w:autoSpaceDN w:val="0"/>
        <w:spacing w:before="90" w:after="0" w:line="240" w:lineRule="atLeast"/>
        <w:ind w:right="80"/>
        <w:jc w:val="center"/>
        <w:outlineLvl w:val="1"/>
        <w:rPr>
          <w:rFonts w:ascii="Times New Roman" w:hAnsi="Times New Roman"/>
          <w:color w:val="000000"/>
          <w:sz w:val="24"/>
        </w:rPr>
      </w:pPr>
      <w:r>
        <w:rPr>
          <w:rFonts w:ascii="Times New Roman" w:hAnsi="Times New Roman"/>
          <w:color w:val="000000"/>
          <w:sz w:val="24"/>
        </w:rPr>
        <w:tab/>
      </w:r>
      <w:r>
        <w:rPr>
          <w:rFonts w:ascii="Times New Roman" w:hAnsi="Times New Roman"/>
          <w:color w:val="000000"/>
          <w:sz w:val="24"/>
        </w:rPr>
        <w:tab/>
      </w:r>
      <w:r w:rsidRPr="00C202D2">
        <w:rPr>
          <w:rFonts w:ascii="Times New Roman" w:hAnsi="Times New Roman"/>
          <w:color w:val="000000"/>
          <w:sz w:val="24"/>
        </w:rPr>
        <w:t>A tutti i docenti</w:t>
      </w:r>
    </w:p>
    <w:p w:rsidR="00FF7519" w:rsidRDefault="00FF7519" w:rsidP="00C202D2">
      <w:pPr>
        <w:spacing w:after="0" w:line="240" w:lineRule="atLeast"/>
        <w:ind w:right="210"/>
        <w:jc w:val="right"/>
        <w:rPr>
          <w:rFonts w:ascii="Times New Roman" w:hAnsi="Times New Roman"/>
          <w:color w:val="000000"/>
          <w:sz w:val="24"/>
        </w:rPr>
      </w:pPr>
      <w:r w:rsidRPr="00C202D2">
        <w:rPr>
          <w:rFonts w:ascii="Times New Roman" w:hAnsi="Times New Roman"/>
          <w:color w:val="000000"/>
          <w:sz w:val="24"/>
        </w:rPr>
        <w:t xml:space="preserve"> Al DSGA</w:t>
      </w:r>
    </w:p>
    <w:p w:rsidR="00FF7519" w:rsidRDefault="00FF7519" w:rsidP="00C202D2">
      <w:pPr>
        <w:spacing w:after="0" w:line="240" w:lineRule="atLeast"/>
        <w:ind w:right="210"/>
        <w:jc w:val="right"/>
        <w:rPr>
          <w:rFonts w:ascii="Times New Roman" w:hAnsi="Times New Roman"/>
          <w:color w:val="000000"/>
          <w:sz w:val="24"/>
        </w:rPr>
      </w:pPr>
      <w:r>
        <w:rPr>
          <w:rFonts w:ascii="Times New Roman" w:hAnsi="Times New Roman"/>
          <w:color w:val="000000"/>
          <w:sz w:val="24"/>
        </w:rPr>
        <w:t>Al sito web</w:t>
      </w:r>
    </w:p>
    <w:p w:rsidR="00FF7519" w:rsidRPr="00C202D2" w:rsidRDefault="00FF7519" w:rsidP="00C202D2">
      <w:pPr>
        <w:spacing w:after="0" w:line="240" w:lineRule="atLeast"/>
        <w:jc w:val="right"/>
        <w:rPr>
          <w:rFonts w:ascii="Times New Roman" w:hAnsi="Times New Roman"/>
          <w:color w:val="000000"/>
          <w:sz w:val="24"/>
        </w:rPr>
      </w:pPr>
      <w:r w:rsidRPr="00C202D2">
        <w:rPr>
          <w:rFonts w:ascii="Times New Roman" w:hAnsi="Times New Roman"/>
          <w:color w:val="000000"/>
          <w:sz w:val="24"/>
        </w:rPr>
        <w:t>Alle sezioni di:</w:t>
      </w:r>
    </w:p>
    <w:p w:rsidR="00FF7519" w:rsidRPr="00C202D2" w:rsidRDefault="00FF7519" w:rsidP="00C202D2">
      <w:pPr>
        <w:spacing w:after="0" w:line="240" w:lineRule="atLeast"/>
        <w:jc w:val="right"/>
        <w:rPr>
          <w:rFonts w:ascii="Times New Roman" w:hAnsi="Times New Roman"/>
          <w:color w:val="000000"/>
          <w:sz w:val="24"/>
        </w:rPr>
      </w:pPr>
      <w:r w:rsidRPr="00C202D2">
        <w:rPr>
          <w:rFonts w:ascii="Times New Roman" w:hAnsi="Times New Roman"/>
          <w:color w:val="000000"/>
          <w:sz w:val="24"/>
        </w:rPr>
        <w:t>Pubblicità Legale-Albo on line</w:t>
      </w:r>
    </w:p>
    <w:p w:rsidR="00FF7519" w:rsidRPr="00C202D2" w:rsidRDefault="00FF7519" w:rsidP="00C202D2">
      <w:pPr>
        <w:spacing w:after="0" w:line="240" w:lineRule="atLeast"/>
        <w:jc w:val="right"/>
        <w:rPr>
          <w:rFonts w:ascii="Times New Roman" w:hAnsi="Times New Roman"/>
          <w:color w:val="000000"/>
          <w:sz w:val="24"/>
        </w:rPr>
      </w:pPr>
      <w:r w:rsidRPr="00C202D2">
        <w:rPr>
          <w:rFonts w:ascii="Times New Roman" w:hAnsi="Times New Roman"/>
          <w:color w:val="000000"/>
          <w:sz w:val="24"/>
        </w:rPr>
        <w:t>Amministrazione Trasparente</w:t>
      </w:r>
    </w:p>
    <w:p w:rsidR="00FF7519" w:rsidRPr="00C202D2" w:rsidRDefault="00FF7519" w:rsidP="00C202D2">
      <w:pPr>
        <w:spacing w:after="0" w:line="240" w:lineRule="atLeast"/>
        <w:jc w:val="right"/>
        <w:rPr>
          <w:rFonts w:ascii="Times New Roman" w:hAnsi="Times New Roman"/>
          <w:color w:val="000000"/>
          <w:sz w:val="24"/>
        </w:rPr>
      </w:pPr>
      <w:r w:rsidRPr="00C202D2">
        <w:rPr>
          <w:rFonts w:ascii="Times New Roman" w:hAnsi="Times New Roman"/>
          <w:color w:val="000000"/>
          <w:sz w:val="24"/>
        </w:rPr>
        <w:t>del sito internet dell’Istituzione Scolastica</w:t>
      </w:r>
    </w:p>
    <w:p w:rsidR="00FF7519" w:rsidRPr="00B67A60" w:rsidRDefault="00FF7519" w:rsidP="00C202D2">
      <w:pPr>
        <w:tabs>
          <w:tab w:val="right" w:pos="9639"/>
        </w:tabs>
        <w:spacing w:after="0" w:line="240" w:lineRule="atLeast"/>
        <w:rPr>
          <w:color w:val="0000FF"/>
          <w:u w:val="single"/>
        </w:rPr>
      </w:pPr>
      <w:r>
        <w:tab/>
      </w:r>
      <w:hyperlink r:id="rId12" w:history="1">
        <w:r w:rsidRPr="00B67A60">
          <w:rPr>
            <w:color w:val="0000FF"/>
            <w:u w:val="single"/>
          </w:rPr>
          <w:t>www.scuolaprimariaterzigno.edu.it</w:t>
        </w:r>
      </w:hyperlink>
    </w:p>
    <w:p w:rsidR="00FF7519" w:rsidRPr="00B67A60" w:rsidRDefault="00FF7519" w:rsidP="00C202D2">
      <w:pPr>
        <w:tabs>
          <w:tab w:val="right" w:pos="9639"/>
        </w:tabs>
        <w:rPr>
          <w:color w:val="0000FF"/>
          <w:u w:val="single"/>
        </w:rPr>
      </w:pPr>
    </w:p>
    <w:p w:rsidR="00FF7519" w:rsidRDefault="00FF7519" w:rsidP="00C202D2">
      <w:pPr>
        <w:jc w:val="center"/>
        <w:rPr>
          <w:rFonts w:ascii="Arial" w:hAnsi="Arial" w:cs="Arial"/>
          <w:b/>
          <w:sz w:val="24"/>
          <w:szCs w:val="24"/>
          <w:u w:val="single"/>
        </w:rPr>
      </w:pPr>
      <w:r w:rsidRPr="00B67A60">
        <w:rPr>
          <w:rFonts w:ascii="Arial" w:hAnsi="Arial" w:cs="Arial"/>
          <w:b/>
          <w:sz w:val="24"/>
          <w:szCs w:val="24"/>
          <w:u w:val="single"/>
        </w:rPr>
        <w:t>AVVISO INTERNO</w:t>
      </w:r>
    </w:p>
    <w:p w:rsidR="00FF7519" w:rsidRPr="00B67A60" w:rsidRDefault="00FF7519" w:rsidP="00C202D2">
      <w:pPr>
        <w:jc w:val="center"/>
        <w:rPr>
          <w:rFonts w:ascii="Arial" w:hAnsi="Arial" w:cs="Arial"/>
          <w:b/>
          <w:sz w:val="24"/>
          <w:szCs w:val="24"/>
          <w:u w:val="single"/>
        </w:rPr>
      </w:pPr>
      <w:r>
        <w:rPr>
          <w:rFonts w:ascii="Arial" w:hAnsi="Arial" w:cs="Arial"/>
          <w:b/>
          <w:sz w:val="24"/>
          <w:szCs w:val="24"/>
          <w:u w:val="single"/>
        </w:rPr>
        <w:t>Docente esperto DAD</w:t>
      </w:r>
    </w:p>
    <w:p w:rsidR="00FF7519" w:rsidRDefault="00FF7519" w:rsidP="00C202D2">
      <w:pPr>
        <w:spacing w:after="0" w:line="240" w:lineRule="auto"/>
        <w:ind w:right="210"/>
        <w:jc w:val="right"/>
        <w:rPr>
          <w:i/>
          <w:iCs/>
          <w:color w:val="111111"/>
          <w:sz w:val="24"/>
          <w:szCs w:val="24"/>
          <w:shd w:val="clear" w:color="auto" w:fill="FFFFFF"/>
        </w:rPr>
      </w:pPr>
    </w:p>
    <w:p w:rsidR="00FF7519" w:rsidRDefault="00FF7519" w:rsidP="00B67A60">
      <w:pPr>
        <w:jc w:val="center"/>
        <w:rPr>
          <w:i/>
          <w:iCs/>
          <w:color w:val="111111"/>
          <w:sz w:val="24"/>
          <w:szCs w:val="24"/>
          <w:shd w:val="clear" w:color="auto" w:fill="FFFFFF"/>
        </w:rPr>
      </w:pPr>
      <w:r w:rsidRPr="00B67A60">
        <w:rPr>
          <w:rFonts w:ascii="Arial" w:hAnsi="Arial" w:cs="Arial"/>
          <w:b/>
          <w:noProof/>
          <w:sz w:val="24"/>
          <w:szCs w:val="24"/>
        </w:rPr>
        <w:t>IL DIRIGENTE SCOLASTICO</w:t>
      </w:r>
    </w:p>
    <w:p w:rsidR="00FF7519" w:rsidRPr="00252F61" w:rsidRDefault="00FF7519" w:rsidP="00252F61">
      <w:pPr>
        <w:spacing w:after="0" w:line="360" w:lineRule="auto"/>
        <w:jc w:val="both"/>
        <w:rPr>
          <w:rFonts w:ascii="Times New Roman" w:hAnsi="Times New Roman"/>
          <w:color w:val="000000"/>
          <w:sz w:val="24"/>
        </w:rPr>
      </w:pPr>
      <w:r>
        <w:rPr>
          <w:rFonts w:ascii="Times New Roman" w:hAnsi="Times New Roman"/>
          <w:b/>
          <w:color w:val="000000"/>
          <w:sz w:val="24"/>
        </w:rPr>
        <w:t>V</w:t>
      </w:r>
      <w:r w:rsidRPr="00252F61">
        <w:rPr>
          <w:rFonts w:ascii="Times New Roman" w:hAnsi="Times New Roman"/>
          <w:b/>
          <w:color w:val="000000"/>
          <w:sz w:val="24"/>
        </w:rPr>
        <w:t>ISTO</w:t>
      </w:r>
      <w:r w:rsidRPr="00252F61">
        <w:rPr>
          <w:rFonts w:ascii="Times New Roman" w:hAnsi="Times New Roman"/>
          <w:color w:val="000000"/>
          <w:sz w:val="24"/>
        </w:rPr>
        <w:t>il Decreto Legislativo 30 marzo 2001, n. 165 recante "Norme generali sull'ordinamento del lavoro alle dipendenze della Amminist</w:t>
      </w:r>
      <w:r>
        <w:rPr>
          <w:rFonts w:ascii="Times New Roman" w:hAnsi="Times New Roman"/>
          <w:color w:val="000000"/>
          <w:sz w:val="24"/>
        </w:rPr>
        <w:t>razioni Pubbliche" e ss.mm.ii.;</w:t>
      </w:r>
    </w:p>
    <w:p w:rsidR="00FF7519" w:rsidRPr="00252F61" w:rsidRDefault="00FF7519" w:rsidP="00252F61">
      <w:pPr>
        <w:spacing w:after="0" w:line="360" w:lineRule="auto"/>
        <w:jc w:val="both"/>
        <w:rPr>
          <w:rFonts w:ascii="Times New Roman" w:hAnsi="Times New Roman"/>
          <w:color w:val="000000"/>
          <w:sz w:val="24"/>
        </w:rPr>
      </w:pPr>
      <w:r w:rsidRPr="00252F61">
        <w:rPr>
          <w:rFonts w:ascii="Times New Roman" w:hAnsi="Times New Roman"/>
          <w:b/>
          <w:color w:val="000000"/>
          <w:sz w:val="24"/>
        </w:rPr>
        <w:t>VISTO</w:t>
      </w:r>
      <w:r w:rsidRPr="00252F61">
        <w:rPr>
          <w:rFonts w:ascii="Times New Roman" w:hAnsi="Times New Roman"/>
          <w:color w:val="000000"/>
          <w:sz w:val="24"/>
        </w:rPr>
        <w:t xml:space="preserve">l’art 6 del CCNL di lavoro della scuola 2006 2009 che assegna alla contrattazione d’istituto i criteri per la ripartizione delle risorse del fondo d’istituto e per l’attribuzione dei compensi accessori, ai sensi dell’art. 45, comma 1, del d.lgs. n. 165/2001, al personale docente, educativo ed ATA, compresi i compensi relativi ai progetti nazionali e comunitari; </w:t>
      </w:r>
    </w:p>
    <w:p w:rsidR="00FF7519" w:rsidRPr="00252F61" w:rsidRDefault="00FF7519" w:rsidP="00252F61">
      <w:pPr>
        <w:spacing w:after="0" w:line="360" w:lineRule="auto"/>
        <w:jc w:val="both"/>
        <w:rPr>
          <w:rFonts w:ascii="Times New Roman" w:hAnsi="Times New Roman"/>
          <w:color w:val="000000"/>
          <w:sz w:val="24"/>
        </w:rPr>
      </w:pPr>
      <w:r w:rsidRPr="00252F61">
        <w:rPr>
          <w:rFonts w:ascii="Times New Roman" w:hAnsi="Times New Roman"/>
          <w:b/>
          <w:color w:val="000000"/>
          <w:sz w:val="24"/>
        </w:rPr>
        <w:t>VISTO</w:t>
      </w:r>
      <w:r w:rsidRPr="00252F61">
        <w:rPr>
          <w:rFonts w:ascii="Times New Roman" w:hAnsi="Times New Roman"/>
          <w:color w:val="000000"/>
          <w:sz w:val="24"/>
        </w:rPr>
        <w:t xml:space="preserve">il contratto integrativo d’istituto vigente ove sono indicati i criteri per l’assegnazione d’incarichi per l’ampliamento dell’offerta formativa </w:t>
      </w:r>
    </w:p>
    <w:p w:rsidR="00FF7519" w:rsidRDefault="00FF7519" w:rsidP="00252F61">
      <w:pPr>
        <w:spacing w:after="0" w:line="360" w:lineRule="auto"/>
        <w:jc w:val="both"/>
        <w:rPr>
          <w:rFonts w:ascii="Times New Roman" w:hAnsi="Times New Roman"/>
          <w:color w:val="000000"/>
          <w:sz w:val="24"/>
        </w:rPr>
      </w:pPr>
      <w:r w:rsidRPr="00252F61">
        <w:rPr>
          <w:rFonts w:ascii="Times New Roman" w:hAnsi="Times New Roman"/>
          <w:b/>
          <w:color w:val="000000"/>
          <w:sz w:val="24"/>
        </w:rPr>
        <w:t>VISTO</w:t>
      </w:r>
      <w:r w:rsidRPr="00252F61">
        <w:rPr>
          <w:rFonts w:ascii="Times New Roman" w:hAnsi="Times New Roman"/>
          <w:color w:val="000000"/>
          <w:sz w:val="24"/>
        </w:rPr>
        <w:t>il DPR 275/99, concernente norme in materia di autonomia delle istituzioni scolastiche;</w:t>
      </w:r>
    </w:p>
    <w:p w:rsidR="00FF7519" w:rsidRPr="00252F61" w:rsidRDefault="00FF7519" w:rsidP="00252F61">
      <w:pPr>
        <w:spacing w:after="0" w:line="360" w:lineRule="auto"/>
        <w:jc w:val="both"/>
        <w:rPr>
          <w:rFonts w:ascii="Times New Roman" w:hAnsi="Times New Roman"/>
          <w:color w:val="000000"/>
          <w:sz w:val="24"/>
        </w:rPr>
      </w:pPr>
      <w:r w:rsidRPr="00252F61">
        <w:rPr>
          <w:rFonts w:ascii="Times New Roman" w:hAnsi="Times New Roman"/>
          <w:b/>
          <w:color w:val="000000"/>
          <w:sz w:val="24"/>
        </w:rPr>
        <w:t>VISTA</w:t>
      </w:r>
      <w:r w:rsidRPr="00252F61">
        <w:rPr>
          <w:rFonts w:ascii="Times New Roman" w:hAnsi="Times New Roman"/>
          <w:color w:val="000000"/>
          <w:sz w:val="24"/>
        </w:rPr>
        <w:t>la circolare della Funzione Pubblica n.2/2008;</w:t>
      </w:r>
    </w:p>
    <w:p w:rsidR="00FF7519" w:rsidRPr="00252F61" w:rsidRDefault="00FF7519" w:rsidP="00252F61">
      <w:pPr>
        <w:spacing w:after="0" w:line="360" w:lineRule="auto"/>
        <w:jc w:val="both"/>
        <w:rPr>
          <w:rFonts w:ascii="Times New Roman" w:hAnsi="Times New Roman"/>
          <w:color w:val="000000"/>
          <w:sz w:val="24"/>
        </w:rPr>
      </w:pPr>
      <w:r w:rsidRPr="00252F61">
        <w:rPr>
          <w:rFonts w:ascii="Times New Roman" w:hAnsi="Times New Roman"/>
          <w:b/>
          <w:color w:val="000000"/>
          <w:sz w:val="24"/>
        </w:rPr>
        <w:t>VISTO</w:t>
      </w:r>
      <w:r w:rsidRPr="00252F61">
        <w:rPr>
          <w:rFonts w:ascii="Times New Roman" w:hAnsi="Times New Roman"/>
          <w:color w:val="000000"/>
          <w:sz w:val="24"/>
        </w:rPr>
        <w:t xml:space="preserve">il DPR 275/99, concernente norme in materia di autonomia delle istituzioni scolastiche; </w:t>
      </w:r>
      <w:r w:rsidRPr="00252F61">
        <w:rPr>
          <w:rFonts w:ascii="Times New Roman" w:hAnsi="Times New Roman"/>
          <w:b/>
          <w:color w:val="000000"/>
          <w:sz w:val="24"/>
        </w:rPr>
        <w:t>VISTA</w:t>
      </w:r>
      <w:r w:rsidRPr="00252F61">
        <w:rPr>
          <w:rFonts w:ascii="Times New Roman" w:hAnsi="Times New Roman"/>
          <w:color w:val="000000"/>
          <w:sz w:val="24"/>
        </w:rPr>
        <w:t xml:space="preserve"> la circolare n.2 del 2 febbraio 2009 del Ministero del Lavoro che regolamenta i compensi, gli aspetti fiscali e contributivi per gli incarichi ed impieghi nella P.A. </w:t>
      </w:r>
    </w:p>
    <w:p w:rsidR="00FF7519" w:rsidRPr="00252F61" w:rsidRDefault="00FF7519" w:rsidP="00252F61">
      <w:pPr>
        <w:spacing w:after="0" w:line="360" w:lineRule="auto"/>
        <w:jc w:val="both"/>
        <w:rPr>
          <w:rFonts w:ascii="Times New Roman" w:hAnsi="Times New Roman"/>
          <w:color w:val="000000"/>
          <w:sz w:val="24"/>
        </w:rPr>
      </w:pPr>
      <w:r w:rsidRPr="00252F61">
        <w:rPr>
          <w:rFonts w:ascii="Times New Roman" w:hAnsi="Times New Roman"/>
          <w:b/>
          <w:color w:val="000000"/>
          <w:sz w:val="24"/>
        </w:rPr>
        <w:t>VISTO</w:t>
      </w:r>
      <w:r w:rsidRPr="00252F61">
        <w:rPr>
          <w:rFonts w:ascii="Times New Roman" w:hAnsi="Times New Roman"/>
          <w:color w:val="000000"/>
          <w:sz w:val="24"/>
        </w:rPr>
        <w:t xml:space="preserve">il D.Lgs 50 del 2016 (codice degli appalti); </w:t>
      </w:r>
    </w:p>
    <w:p w:rsidR="00FF7519" w:rsidRPr="00252F61" w:rsidRDefault="00FF7519" w:rsidP="00252F61">
      <w:pPr>
        <w:spacing w:after="0" w:line="360" w:lineRule="auto"/>
        <w:jc w:val="both"/>
        <w:rPr>
          <w:rFonts w:ascii="Times New Roman" w:hAnsi="Times New Roman"/>
          <w:color w:val="000000"/>
          <w:sz w:val="24"/>
        </w:rPr>
      </w:pPr>
      <w:r w:rsidRPr="00252F61">
        <w:rPr>
          <w:rFonts w:ascii="Times New Roman" w:hAnsi="Times New Roman"/>
          <w:b/>
          <w:color w:val="000000"/>
          <w:sz w:val="24"/>
        </w:rPr>
        <w:t>VISTO</w:t>
      </w:r>
      <w:r w:rsidRPr="00252F61">
        <w:rPr>
          <w:rFonts w:ascii="Times New Roman" w:hAnsi="Times New Roman"/>
          <w:color w:val="000000"/>
          <w:sz w:val="24"/>
        </w:rPr>
        <w:t xml:space="preserve">l’art 32 c. 2 del D.Lgs 50 del 2016; </w:t>
      </w:r>
    </w:p>
    <w:p w:rsidR="00FF7519" w:rsidRDefault="00FF7519" w:rsidP="00252F61">
      <w:pPr>
        <w:spacing w:after="0" w:line="360" w:lineRule="auto"/>
        <w:jc w:val="both"/>
        <w:rPr>
          <w:rFonts w:ascii="Times New Roman" w:hAnsi="Times New Roman"/>
          <w:b/>
          <w:color w:val="000000"/>
          <w:sz w:val="24"/>
        </w:rPr>
      </w:pPr>
    </w:p>
    <w:p w:rsidR="00FF7519" w:rsidRDefault="00FF7519" w:rsidP="00252F61">
      <w:pPr>
        <w:spacing w:after="0" w:line="360" w:lineRule="auto"/>
        <w:jc w:val="both"/>
        <w:rPr>
          <w:rFonts w:ascii="Times New Roman" w:hAnsi="Times New Roman"/>
          <w:b/>
          <w:color w:val="000000"/>
          <w:sz w:val="24"/>
        </w:rPr>
      </w:pPr>
    </w:p>
    <w:p w:rsidR="00FF7519" w:rsidRDefault="00FF7519" w:rsidP="00252F61">
      <w:pPr>
        <w:spacing w:after="0" w:line="360" w:lineRule="auto"/>
        <w:jc w:val="both"/>
        <w:rPr>
          <w:rFonts w:ascii="Times New Roman" w:hAnsi="Times New Roman"/>
          <w:b/>
          <w:color w:val="000000"/>
          <w:sz w:val="24"/>
        </w:rPr>
      </w:pPr>
    </w:p>
    <w:p w:rsidR="00FF7519" w:rsidRPr="00252F61" w:rsidRDefault="00FF7519" w:rsidP="00252F61">
      <w:pPr>
        <w:spacing w:after="0" w:line="360" w:lineRule="auto"/>
        <w:jc w:val="both"/>
        <w:rPr>
          <w:rFonts w:ascii="Times New Roman" w:hAnsi="Times New Roman"/>
          <w:color w:val="000000"/>
          <w:sz w:val="24"/>
        </w:rPr>
      </w:pPr>
      <w:r w:rsidRPr="00252F61">
        <w:rPr>
          <w:rFonts w:ascii="Times New Roman" w:hAnsi="Times New Roman"/>
          <w:b/>
          <w:color w:val="000000"/>
          <w:sz w:val="24"/>
        </w:rPr>
        <w:t>VISTO</w:t>
      </w:r>
      <w:r w:rsidRPr="00252F61">
        <w:rPr>
          <w:rFonts w:ascii="Times New Roman" w:hAnsi="Times New Roman"/>
          <w:color w:val="000000"/>
          <w:sz w:val="24"/>
        </w:rPr>
        <w:t xml:space="preserve">il D.Lgs 19 aprile 2017, n. 56 recante “Disposizioni integrative e correttive al decreto legislativo 18 aprile 2016, n. </w:t>
      </w:r>
      <w:smartTag w:uri="urn:schemas-microsoft-com:office:smarttags" w:element="metricconverter">
        <w:smartTagPr>
          <w:attr w:name="ProductID" w:val="50”"/>
        </w:smartTagPr>
        <w:r w:rsidRPr="00252F61">
          <w:rPr>
            <w:rFonts w:ascii="Times New Roman" w:hAnsi="Times New Roman"/>
            <w:color w:val="000000"/>
            <w:sz w:val="24"/>
          </w:rPr>
          <w:t>50”</w:t>
        </w:r>
      </w:smartTag>
      <w:r w:rsidRPr="00252F61">
        <w:rPr>
          <w:rFonts w:ascii="Times New Roman" w:hAnsi="Times New Roman"/>
          <w:color w:val="000000"/>
          <w:sz w:val="24"/>
        </w:rPr>
        <w:t>;</w:t>
      </w:r>
    </w:p>
    <w:p w:rsidR="00FF7519" w:rsidRDefault="00FF7519" w:rsidP="00252F61">
      <w:pPr>
        <w:spacing w:after="0" w:line="360" w:lineRule="auto"/>
        <w:jc w:val="both"/>
        <w:rPr>
          <w:rFonts w:ascii="Times New Roman" w:hAnsi="Times New Roman"/>
          <w:color w:val="000000"/>
          <w:sz w:val="24"/>
        </w:rPr>
      </w:pPr>
      <w:r w:rsidRPr="00252F61">
        <w:rPr>
          <w:rFonts w:ascii="Times New Roman" w:hAnsi="Times New Roman"/>
          <w:b/>
          <w:color w:val="000000"/>
          <w:sz w:val="24"/>
        </w:rPr>
        <w:t>VISTO</w:t>
      </w:r>
      <w:r w:rsidRPr="00252F61">
        <w:rPr>
          <w:rFonts w:ascii="Times New Roman" w:hAnsi="Times New Roman"/>
          <w:color w:val="000000"/>
          <w:sz w:val="24"/>
        </w:rPr>
        <w:t xml:space="preserve">il D.I. 28 agosto 2018, n. 129 “Regolamento recante istruzioni generali sulla gestione amministrativo contabile delle istituzioni scolastiche, ai sensi dell'articolo 1, comma 143, della legge 13 luglio 2015, n. </w:t>
      </w:r>
      <w:smartTag w:uri="urn:schemas-microsoft-com:office:smarttags" w:element="metricconverter">
        <w:smartTagPr>
          <w:attr w:name="ProductID" w:val="107”"/>
        </w:smartTagPr>
        <w:r w:rsidRPr="00252F61">
          <w:rPr>
            <w:rFonts w:ascii="Times New Roman" w:hAnsi="Times New Roman"/>
            <w:color w:val="000000"/>
            <w:sz w:val="24"/>
          </w:rPr>
          <w:t>107”</w:t>
        </w:r>
      </w:smartTag>
      <w:r w:rsidRPr="00252F61">
        <w:rPr>
          <w:rFonts w:ascii="Times New Roman" w:hAnsi="Times New Roman"/>
          <w:color w:val="000000"/>
          <w:sz w:val="24"/>
        </w:rPr>
        <w:t xml:space="preserve">; </w:t>
      </w:r>
    </w:p>
    <w:p w:rsidR="00FF7519" w:rsidRPr="00252F61" w:rsidRDefault="00FF7519" w:rsidP="00252F61">
      <w:pPr>
        <w:spacing w:after="0" w:line="360" w:lineRule="auto"/>
        <w:jc w:val="both"/>
        <w:rPr>
          <w:rFonts w:ascii="Times New Roman" w:hAnsi="Times New Roman"/>
          <w:color w:val="000000"/>
          <w:sz w:val="24"/>
        </w:rPr>
      </w:pPr>
      <w:r w:rsidRPr="00B67A60">
        <w:rPr>
          <w:rFonts w:ascii="Times New Roman" w:hAnsi="Times New Roman"/>
          <w:b/>
          <w:color w:val="000000"/>
          <w:sz w:val="24"/>
        </w:rPr>
        <w:t>VISTA</w:t>
      </w:r>
      <w:r w:rsidRPr="00252F61">
        <w:rPr>
          <w:rFonts w:ascii="Times New Roman" w:hAnsi="Times New Roman"/>
          <w:color w:val="000000"/>
          <w:sz w:val="24"/>
        </w:rPr>
        <w:t xml:space="preserve"> la nota Prot.4203 del 20 marzo del M</w:t>
      </w:r>
      <w:r>
        <w:rPr>
          <w:rFonts w:ascii="Times New Roman" w:hAnsi="Times New Roman"/>
          <w:color w:val="000000"/>
          <w:sz w:val="24"/>
        </w:rPr>
        <w:t>I</w:t>
      </w:r>
      <w:r w:rsidRPr="00252F61">
        <w:rPr>
          <w:rFonts w:ascii="Times New Roman" w:hAnsi="Times New Roman"/>
          <w:color w:val="000000"/>
          <w:sz w:val="24"/>
        </w:rPr>
        <w:t>, avente ad oggetto: "Piano nazionale per la scuola digitale" Azione #28 “Un animatore digitale in ogni scuola”, con la quale si comunica l’erogazione, in favore di ciascuna istituzione scolastica, di un contributo, pari euro 1.000,00 per la realizzazione di attività previste nei tre ambiti dell’azione in oggetto, quali</w:t>
      </w:r>
      <w:r>
        <w:rPr>
          <w:rFonts w:ascii="Times New Roman" w:hAnsi="Times New Roman"/>
          <w:color w:val="000000"/>
          <w:sz w:val="24"/>
        </w:rPr>
        <w:t>:</w:t>
      </w:r>
      <w:r w:rsidRPr="00252F61">
        <w:rPr>
          <w:rFonts w:ascii="Times New Roman" w:hAnsi="Times New Roman"/>
          <w:color w:val="000000"/>
          <w:sz w:val="24"/>
        </w:rPr>
        <w:t xml:space="preserve"> 1. </w:t>
      </w:r>
      <w:r>
        <w:rPr>
          <w:rFonts w:ascii="Times New Roman" w:hAnsi="Times New Roman"/>
          <w:color w:val="000000"/>
          <w:sz w:val="24"/>
        </w:rPr>
        <w:t>F</w:t>
      </w:r>
      <w:r w:rsidRPr="00252F61">
        <w:rPr>
          <w:rFonts w:ascii="Times New Roman" w:hAnsi="Times New Roman"/>
          <w:color w:val="000000"/>
          <w:sz w:val="24"/>
        </w:rPr>
        <w:t xml:space="preserve">ormazione interna: azioni rivolte ai docenti e al personale scolastico sui temi del PNSD, attraverso l’organizzazione diretta di laboratori formativi, anche on line e a distanza; 2. </w:t>
      </w:r>
      <w:r>
        <w:rPr>
          <w:rFonts w:ascii="Times New Roman" w:hAnsi="Times New Roman"/>
          <w:color w:val="000000"/>
          <w:sz w:val="24"/>
        </w:rPr>
        <w:t>C</w:t>
      </w:r>
      <w:r w:rsidRPr="00252F61">
        <w:rPr>
          <w:rFonts w:ascii="Times New Roman" w:hAnsi="Times New Roman"/>
          <w:color w:val="000000"/>
          <w:sz w:val="24"/>
        </w:rPr>
        <w:t xml:space="preserve">oinvolgimento della comunità scolastica: azioni per un’educazione digitale attraverso il coinvolgimento delle studentesse e degli studenti, anche attraverso workshop, giornate dedicate, incontri on line, aperti alle famiglie e agli altri attori del territorio; 3. </w:t>
      </w:r>
      <w:r>
        <w:rPr>
          <w:rFonts w:ascii="Times New Roman" w:hAnsi="Times New Roman"/>
          <w:color w:val="000000"/>
          <w:sz w:val="24"/>
        </w:rPr>
        <w:t>C</w:t>
      </w:r>
      <w:r w:rsidRPr="00252F61">
        <w:rPr>
          <w:rFonts w:ascii="Times New Roman" w:hAnsi="Times New Roman"/>
          <w:color w:val="000000"/>
          <w:sz w:val="24"/>
        </w:rPr>
        <w:t>reazioni di soluzioni innovative: individuazione di soluzioni metodologiche e tecnologiche sostenibili da attuare nelle scuole, attività di assistenza tecnica e di implementazione delle tecnologie e soluzioni digitali nella didattica in classe e a distanza (a titolo esemplificativo, acquisti di attrezzature per la didattica digitale, software didattico, spese per assistenza tecnica)</w:t>
      </w:r>
      <w:r>
        <w:rPr>
          <w:rFonts w:ascii="Times New Roman" w:hAnsi="Times New Roman"/>
          <w:color w:val="000000"/>
          <w:sz w:val="24"/>
        </w:rPr>
        <w:t>;</w:t>
      </w:r>
    </w:p>
    <w:p w:rsidR="00FF7519" w:rsidRPr="00252F61" w:rsidRDefault="00FF7519" w:rsidP="00252F61">
      <w:pPr>
        <w:spacing w:after="0" w:line="360" w:lineRule="auto"/>
        <w:jc w:val="both"/>
        <w:rPr>
          <w:rFonts w:ascii="Times New Roman" w:hAnsi="Times New Roman"/>
          <w:color w:val="000000"/>
          <w:sz w:val="24"/>
        </w:rPr>
      </w:pPr>
      <w:r w:rsidRPr="00252F61">
        <w:rPr>
          <w:rFonts w:ascii="Times New Roman" w:hAnsi="Times New Roman"/>
          <w:b/>
          <w:color w:val="000000"/>
          <w:sz w:val="24"/>
        </w:rPr>
        <w:t>VISTO</w:t>
      </w:r>
      <w:r w:rsidRPr="00252F61">
        <w:rPr>
          <w:rFonts w:ascii="Times New Roman" w:hAnsi="Times New Roman"/>
          <w:color w:val="000000"/>
          <w:sz w:val="24"/>
        </w:rPr>
        <w:t>il programma annuale 2020;</w:t>
      </w:r>
    </w:p>
    <w:p w:rsidR="00FF7519" w:rsidRPr="00252F61" w:rsidRDefault="00FF7519" w:rsidP="00252F61">
      <w:pPr>
        <w:spacing w:after="0" w:line="360" w:lineRule="auto"/>
        <w:jc w:val="both"/>
        <w:rPr>
          <w:rFonts w:ascii="Times New Roman" w:hAnsi="Times New Roman"/>
          <w:color w:val="000000"/>
          <w:sz w:val="24"/>
        </w:rPr>
      </w:pPr>
      <w:r w:rsidRPr="00252F61">
        <w:rPr>
          <w:rFonts w:ascii="Times New Roman" w:hAnsi="Times New Roman"/>
          <w:b/>
          <w:color w:val="000000"/>
          <w:sz w:val="24"/>
        </w:rPr>
        <w:t>VISTO</w:t>
      </w:r>
      <w:r w:rsidRPr="00252F61">
        <w:rPr>
          <w:rFonts w:ascii="Times New Roman" w:hAnsi="Times New Roman"/>
          <w:color w:val="000000"/>
          <w:sz w:val="24"/>
        </w:rPr>
        <w:t xml:space="preserve">il PTOF; </w:t>
      </w:r>
    </w:p>
    <w:p w:rsidR="00FF7519" w:rsidRPr="00252F61" w:rsidRDefault="00FF7519" w:rsidP="00252F61">
      <w:pPr>
        <w:spacing w:after="0" w:line="360" w:lineRule="auto"/>
        <w:jc w:val="both"/>
        <w:rPr>
          <w:rFonts w:ascii="Times New Roman" w:hAnsi="Times New Roman"/>
          <w:color w:val="000000"/>
          <w:sz w:val="24"/>
        </w:rPr>
      </w:pPr>
      <w:r w:rsidRPr="00252F61">
        <w:rPr>
          <w:rFonts w:ascii="Times New Roman" w:hAnsi="Times New Roman"/>
          <w:b/>
          <w:color w:val="000000"/>
          <w:sz w:val="24"/>
        </w:rPr>
        <w:t>VISTA</w:t>
      </w:r>
      <w:r w:rsidRPr="00252F61">
        <w:rPr>
          <w:rFonts w:ascii="Times New Roman" w:hAnsi="Times New Roman"/>
          <w:color w:val="000000"/>
          <w:sz w:val="24"/>
        </w:rPr>
        <w:t xml:space="preserve">la delibera del collegio docenti </w:t>
      </w:r>
      <w:r>
        <w:rPr>
          <w:rFonts w:ascii="Times New Roman" w:hAnsi="Times New Roman"/>
          <w:color w:val="000000"/>
          <w:sz w:val="24"/>
        </w:rPr>
        <w:t xml:space="preserve">n.17 del 03-09-2017 </w:t>
      </w:r>
      <w:r w:rsidRPr="00252F61">
        <w:rPr>
          <w:rFonts w:ascii="Times New Roman" w:hAnsi="Times New Roman"/>
          <w:color w:val="000000"/>
          <w:sz w:val="24"/>
        </w:rPr>
        <w:t>dove sono stabiliti i criteri di selezione</w:t>
      </w:r>
      <w:r>
        <w:rPr>
          <w:rFonts w:ascii="Times New Roman" w:hAnsi="Times New Roman"/>
          <w:color w:val="000000"/>
          <w:sz w:val="24"/>
        </w:rPr>
        <w:t xml:space="preserve"> di esperti e tutor interni/esterni;</w:t>
      </w:r>
    </w:p>
    <w:p w:rsidR="00FF7519" w:rsidRDefault="00FF7519" w:rsidP="00252F61">
      <w:pPr>
        <w:spacing w:after="0" w:line="360" w:lineRule="auto"/>
        <w:jc w:val="both"/>
        <w:rPr>
          <w:rFonts w:ascii="Times New Roman" w:hAnsi="Times New Roman"/>
          <w:color w:val="000000"/>
          <w:sz w:val="24"/>
        </w:rPr>
      </w:pPr>
      <w:r w:rsidRPr="00252F61">
        <w:rPr>
          <w:rFonts w:ascii="Times New Roman" w:hAnsi="Times New Roman"/>
          <w:b/>
          <w:color w:val="000000"/>
          <w:sz w:val="24"/>
        </w:rPr>
        <w:t>VISTA</w:t>
      </w:r>
      <w:r w:rsidRPr="00252F61">
        <w:rPr>
          <w:rFonts w:ascii="Times New Roman" w:hAnsi="Times New Roman"/>
          <w:color w:val="000000"/>
          <w:sz w:val="24"/>
        </w:rPr>
        <w:t>la Delibera del Consiglio d’Istituto n.</w:t>
      </w:r>
      <w:r>
        <w:rPr>
          <w:rFonts w:ascii="Times New Roman" w:hAnsi="Times New Roman"/>
          <w:color w:val="000000"/>
          <w:sz w:val="24"/>
        </w:rPr>
        <w:t xml:space="preserve">39 del 6-12-2019 </w:t>
      </w:r>
      <w:r w:rsidRPr="00252F61">
        <w:rPr>
          <w:rFonts w:ascii="Times New Roman" w:hAnsi="Times New Roman"/>
          <w:color w:val="000000"/>
          <w:sz w:val="24"/>
        </w:rPr>
        <w:t xml:space="preserve">con la quale è stata deliberata l’approvazione del regolamento che disciplina le procedure comparative, le modalità ed i criteri per il conferimento ad esperti e tutor, interni ed esterni all'istituzione scolastica, di incarichi di lavoro, anche all’interno delle attività finanziate con il Fondo Sociale Europeo (progetti PON – POR - FSE - FESR) dell’art. 40 c. 2 del DI 44 del 2001 </w:t>
      </w:r>
    </w:p>
    <w:p w:rsidR="00FF7519" w:rsidRPr="00252F61" w:rsidRDefault="00FF7519" w:rsidP="00252F61">
      <w:pPr>
        <w:spacing w:after="0" w:line="360" w:lineRule="auto"/>
        <w:jc w:val="both"/>
        <w:rPr>
          <w:rFonts w:ascii="Times New Roman" w:hAnsi="Times New Roman"/>
          <w:color w:val="000000"/>
          <w:sz w:val="24"/>
        </w:rPr>
      </w:pPr>
      <w:r w:rsidRPr="00CA46C4">
        <w:rPr>
          <w:rFonts w:ascii="Times New Roman" w:hAnsi="Times New Roman"/>
          <w:b/>
          <w:color w:val="000000"/>
          <w:sz w:val="24"/>
        </w:rPr>
        <w:t>VISTO</w:t>
      </w:r>
      <w:r w:rsidRPr="00252F61">
        <w:rPr>
          <w:rFonts w:ascii="Times New Roman" w:hAnsi="Times New Roman"/>
          <w:color w:val="000000"/>
          <w:sz w:val="24"/>
        </w:rPr>
        <w:t xml:space="preserve"> il D.L. 23 febbraio 2020, n. 6 avente ad oggetto “Misure urgenti in materia di contenimento e gestione dell'emergenza epidemiologica da COVID-</w:t>
      </w:r>
      <w:smartTag w:uri="urn:schemas-microsoft-com:office:smarttags" w:element="metricconverter">
        <w:smartTagPr>
          <w:attr w:name="ProductID" w:val="19”"/>
        </w:smartTagPr>
        <w:r w:rsidRPr="00252F61">
          <w:rPr>
            <w:rFonts w:ascii="Times New Roman" w:hAnsi="Times New Roman"/>
            <w:color w:val="000000"/>
            <w:sz w:val="24"/>
          </w:rPr>
          <w:t>19”</w:t>
        </w:r>
      </w:smartTag>
      <w:r w:rsidRPr="00252F61">
        <w:rPr>
          <w:rFonts w:ascii="Times New Roman" w:hAnsi="Times New Roman"/>
          <w:color w:val="000000"/>
          <w:sz w:val="24"/>
        </w:rPr>
        <w:t xml:space="preserve"> e successive modifiche; </w:t>
      </w:r>
    </w:p>
    <w:p w:rsidR="00FF7519" w:rsidRDefault="00FF7519" w:rsidP="00252F61">
      <w:pPr>
        <w:spacing w:after="0" w:line="360" w:lineRule="auto"/>
        <w:jc w:val="both"/>
        <w:rPr>
          <w:rFonts w:ascii="Times New Roman" w:hAnsi="Times New Roman"/>
          <w:color w:val="000000"/>
          <w:sz w:val="24"/>
        </w:rPr>
      </w:pPr>
      <w:r>
        <w:rPr>
          <w:rFonts w:ascii="Times New Roman" w:hAnsi="Times New Roman"/>
          <w:b/>
          <w:color w:val="000000"/>
          <w:sz w:val="24"/>
        </w:rPr>
        <w:t>CONSIDERATO</w:t>
      </w:r>
      <w:r w:rsidRPr="00252F61">
        <w:rPr>
          <w:rFonts w:ascii="Times New Roman" w:hAnsi="Times New Roman"/>
          <w:color w:val="000000"/>
          <w:sz w:val="24"/>
        </w:rPr>
        <w:t xml:space="preserve"> che la nostra scuola ha attivato </w:t>
      </w:r>
      <w:smartTag w:uri="urn:schemas-microsoft-com:office:smarttags" w:element="PersonName">
        <w:smartTagPr>
          <w:attr w:name="ProductID" w:val="la Didattica"/>
        </w:smartTagPr>
        <w:r w:rsidRPr="00252F61">
          <w:rPr>
            <w:rFonts w:ascii="Times New Roman" w:hAnsi="Times New Roman"/>
            <w:color w:val="000000"/>
            <w:sz w:val="24"/>
          </w:rPr>
          <w:t>la Didattica</w:t>
        </w:r>
      </w:smartTag>
      <w:r w:rsidRPr="00252F61">
        <w:rPr>
          <w:rFonts w:ascii="Times New Roman" w:hAnsi="Times New Roman"/>
          <w:color w:val="000000"/>
          <w:sz w:val="24"/>
        </w:rPr>
        <w:t xml:space="preserve"> a Distanza  attraverso piattaforma “Bsmart “ e Argo registro elettronico,messaggistica e Zoom .us  applicazioni web che consentono </w:t>
      </w:r>
    </w:p>
    <w:p w:rsidR="00FF7519" w:rsidRDefault="00FF7519" w:rsidP="00252F61">
      <w:pPr>
        <w:spacing w:after="0" w:line="360" w:lineRule="auto"/>
        <w:jc w:val="both"/>
        <w:rPr>
          <w:rFonts w:ascii="Times New Roman" w:hAnsi="Times New Roman"/>
          <w:color w:val="000000"/>
          <w:sz w:val="24"/>
        </w:rPr>
      </w:pPr>
      <w:r w:rsidRPr="00252F61">
        <w:rPr>
          <w:rFonts w:ascii="Times New Roman" w:hAnsi="Times New Roman"/>
          <w:color w:val="000000"/>
          <w:sz w:val="24"/>
        </w:rPr>
        <w:t>di comunicare, produrre e condividere materiali in rete, progettati per aiutare educatori e studenti a imparare e innovare insieme  e che è necessario, quindi, implementare e gestire tale</w:t>
      </w:r>
      <w:r>
        <w:rPr>
          <w:rFonts w:ascii="Times New Roman" w:hAnsi="Times New Roman"/>
          <w:color w:val="000000"/>
          <w:sz w:val="24"/>
        </w:rPr>
        <w:t xml:space="preserve"> </w:t>
      </w:r>
      <w:r w:rsidRPr="00252F61">
        <w:rPr>
          <w:rFonts w:ascii="Times New Roman" w:hAnsi="Times New Roman"/>
          <w:color w:val="000000"/>
          <w:sz w:val="24"/>
        </w:rPr>
        <w:t xml:space="preserve">applicazioni per </w:t>
      </w:r>
    </w:p>
    <w:p w:rsidR="00FF7519" w:rsidRPr="00252F61" w:rsidRDefault="00FF7519" w:rsidP="00252F61">
      <w:pPr>
        <w:spacing w:after="0" w:line="360" w:lineRule="auto"/>
        <w:jc w:val="both"/>
        <w:rPr>
          <w:rFonts w:ascii="Times New Roman" w:hAnsi="Times New Roman"/>
          <w:color w:val="000000"/>
          <w:sz w:val="24"/>
        </w:rPr>
      </w:pPr>
      <w:r w:rsidRPr="00252F61">
        <w:rPr>
          <w:rFonts w:ascii="Times New Roman" w:hAnsi="Times New Roman"/>
          <w:color w:val="000000"/>
          <w:sz w:val="24"/>
        </w:rPr>
        <w:t>poter permettere a tutti i docenti, e agli alunni, l'utilizzo delle varie applicazioni legate alla didattica online.</w:t>
      </w:r>
    </w:p>
    <w:p w:rsidR="00FF7519" w:rsidRPr="00252F61" w:rsidRDefault="00FF7519" w:rsidP="00252F61">
      <w:pPr>
        <w:spacing w:after="0" w:line="360" w:lineRule="auto"/>
        <w:jc w:val="both"/>
        <w:rPr>
          <w:rFonts w:ascii="Times New Roman" w:hAnsi="Times New Roman"/>
          <w:color w:val="000000"/>
          <w:sz w:val="24"/>
        </w:rPr>
      </w:pPr>
      <w:r w:rsidRPr="00252F61">
        <w:rPr>
          <w:rFonts w:ascii="Times New Roman" w:hAnsi="Times New Roman"/>
          <w:b/>
          <w:color w:val="000000"/>
          <w:sz w:val="24"/>
        </w:rPr>
        <w:t>RILEVATA</w:t>
      </w:r>
      <w:r>
        <w:rPr>
          <w:rFonts w:ascii="Times New Roman" w:hAnsi="Times New Roman"/>
          <w:color w:val="000000"/>
          <w:sz w:val="24"/>
        </w:rPr>
        <w:tab/>
      </w:r>
      <w:r w:rsidRPr="00252F61">
        <w:rPr>
          <w:rFonts w:ascii="Times New Roman" w:hAnsi="Times New Roman"/>
          <w:color w:val="000000"/>
          <w:sz w:val="24"/>
        </w:rPr>
        <w:t>l’esigenza, al fine di dare attuazione strutturata alle suddette attività progettuali, di individuare la figura di un docente referente informatico per la didattica a distanza</w:t>
      </w:r>
      <w:r>
        <w:rPr>
          <w:rFonts w:ascii="Times New Roman" w:hAnsi="Times New Roman"/>
          <w:color w:val="000000"/>
          <w:sz w:val="24"/>
        </w:rPr>
        <w:t xml:space="preserve"> nel progetto di cui in oggetto</w:t>
      </w:r>
      <w:r w:rsidRPr="00252F61">
        <w:rPr>
          <w:rFonts w:ascii="Times New Roman" w:hAnsi="Times New Roman"/>
          <w:color w:val="000000"/>
          <w:sz w:val="24"/>
        </w:rPr>
        <w:t>;</w:t>
      </w:r>
    </w:p>
    <w:p w:rsidR="00FF7519" w:rsidRPr="00252F61" w:rsidRDefault="00FF7519" w:rsidP="00252F61">
      <w:pPr>
        <w:spacing w:after="0" w:line="360" w:lineRule="auto"/>
        <w:jc w:val="both"/>
        <w:rPr>
          <w:rFonts w:ascii="Times New Roman" w:hAnsi="Times New Roman"/>
          <w:color w:val="000000"/>
          <w:sz w:val="24"/>
        </w:rPr>
      </w:pPr>
      <w:r w:rsidRPr="00252F61">
        <w:rPr>
          <w:rFonts w:ascii="Times New Roman" w:hAnsi="Times New Roman"/>
          <w:color w:val="000000"/>
          <w:sz w:val="24"/>
        </w:rPr>
        <w:t xml:space="preserve">Tutto ciò visto e rilevato, che costituisce parte rilevante per presente avviso, </w:t>
      </w:r>
    </w:p>
    <w:p w:rsidR="00FF7519" w:rsidRPr="00252F61" w:rsidRDefault="00FF7519" w:rsidP="00252F61">
      <w:pPr>
        <w:spacing w:after="0" w:line="360" w:lineRule="auto"/>
        <w:jc w:val="both"/>
        <w:rPr>
          <w:rFonts w:ascii="Times New Roman" w:hAnsi="Times New Roman"/>
          <w:color w:val="000000"/>
          <w:sz w:val="24"/>
        </w:rPr>
      </w:pPr>
      <w:r w:rsidRPr="00252F61">
        <w:rPr>
          <w:rFonts w:ascii="Times New Roman" w:hAnsi="Times New Roman"/>
          <w:b/>
          <w:color w:val="000000"/>
          <w:sz w:val="24"/>
        </w:rPr>
        <w:t>COMUNICA</w:t>
      </w:r>
      <w:r>
        <w:rPr>
          <w:rFonts w:ascii="Times New Roman" w:hAnsi="Times New Roman"/>
          <w:color w:val="000000"/>
          <w:sz w:val="24"/>
        </w:rPr>
        <w:tab/>
        <w:t xml:space="preserve"> c</w:t>
      </w:r>
      <w:r w:rsidRPr="00252F61">
        <w:rPr>
          <w:rFonts w:ascii="Times New Roman" w:hAnsi="Times New Roman"/>
          <w:color w:val="000000"/>
          <w:sz w:val="24"/>
        </w:rPr>
        <w:t>he è aperta la procedura di selezione per l’individuazione di n 1 docente</w:t>
      </w:r>
      <w:r>
        <w:rPr>
          <w:rFonts w:ascii="Times New Roman" w:hAnsi="Times New Roman"/>
          <w:color w:val="000000"/>
          <w:sz w:val="24"/>
        </w:rPr>
        <w:t xml:space="preserve"> </w:t>
      </w:r>
      <w:r w:rsidRPr="00252F61">
        <w:rPr>
          <w:rFonts w:ascii="Times New Roman" w:hAnsi="Times New Roman"/>
          <w:color w:val="000000"/>
          <w:sz w:val="24"/>
        </w:rPr>
        <w:t>per il reclutamento</w:t>
      </w:r>
      <w:r>
        <w:rPr>
          <w:rFonts w:ascii="Times New Roman" w:hAnsi="Times New Roman"/>
          <w:color w:val="000000"/>
          <w:sz w:val="24"/>
        </w:rPr>
        <w:t xml:space="preserve"> </w:t>
      </w:r>
      <w:r w:rsidRPr="00252F61">
        <w:rPr>
          <w:rFonts w:ascii="Times New Roman" w:hAnsi="Times New Roman"/>
          <w:color w:val="000000"/>
          <w:sz w:val="24"/>
        </w:rPr>
        <w:t>di personale docente interno da impiegare nella “realizzazione di attività coerenti con le azioni del Piano nazionale per la scuola digitale”, negli ambiti indicati dalla nota ministeriale,</w:t>
      </w:r>
    </w:p>
    <w:p w:rsidR="00FF7519" w:rsidRPr="00252F61" w:rsidRDefault="00FF7519" w:rsidP="00BB312F">
      <w:pPr>
        <w:spacing w:after="0" w:line="360" w:lineRule="auto"/>
        <w:jc w:val="center"/>
        <w:rPr>
          <w:rFonts w:ascii="Times New Roman" w:hAnsi="Times New Roman"/>
          <w:b/>
          <w:color w:val="000000"/>
          <w:sz w:val="24"/>
        </w:rPr>
      </w:pPr>
      <w:r w:rsidRPr="00252F61">
        <w:rPr>
          <w:rFonts w:ascii="Times New Roman" w:hAnsi="Times New Roman"/>
          <w:b/>
          <w:color w:val="000000"/>
          <w:sz w:val="24"/>
        </w:rPr>
        <w:t>EMANA</w:t>
      </w:r>
      <w:r>
        <w:rPr>
          <w:rFonts w:ascii="Times New Roman" w:hAnsi="Times New Roman"/>
          <w:b/>
          <w:color w:val="000000"/>
          <w:sz w:val="24"/>
        </w:rPr>
        <w:t xml:space="preserve"> </w:t>
      </w:r>
      <w:r w:rsidRPr="00252F61">
        <w:rPr>
          <w:rFonts w:ascii="Times New Roman" w:hAnsi="Times New Roman"/>
          <w:b/>
          <w:color w:val="000000"/>
          <w:sz w:val="24"/>
        </w:rPr>
        <w:t>IL SEGUENTE AVVISO</w:t>
      </w:r>
    </w:p>
    <w:p w:rsidR="00FF7519" w:rsidRPr="00252F61" w:rsidRDefault="00FF7519" w:rsidP="00252F61">
      <w:pPr>
        <w:spacing w:after="0" w:line="360" w:lineRule="auto"/>
        <w:jc w:val="both"/>
        <w:rPr>
          <w:rFonts w:ascii="Times New Roman" w:hAnsi="Times New Roman"/>
          <w:color w:val="000000"/>
          <w:sz w:val="24"/>
        </w:rPr>
      </w:pPr>
      <w:r w:rsidRPr="00252F61">
        <w:rPr>
          <w:rFonts w:ascii="Times New Roman" w:hAnsi="Times New Roman"/>
          <w:b/>
          <w:color w:val="000000"/>
          <w:sz w:val="24"/>
        </w:rPr>
        <w:t>Art. 1</w:t>
      </w:r>
      <w:r>
        <w:rPr>
          <w:rFonts w:ascii="Times New Roman" w:hAnsi="Times New Roman"/>
          <w:b/>
          <w:color w:val="000000"/>
          <w:sz w:val="24"/>
        </w:rPr>
        <w:tab/>
      </w:r>
      <w:r>
        <w:rPr>
          <w:rFonts w:ascii="Times New Roman" w:hAnsi="Times New Roman"/>
          <w:color w:val="000000"/>
          <w:sz w:val="24"/>
        </w:rPr>
        <w:t>E’ avviata</w:t>
      </w:r>
      <w:r w:rsidRPr="00252F61">
        <w:rPr>
          <w:rFonts w:ascii="Times New Roman" w:hAnsi="Times New Roman"/>
          <w:color w:val="000000"/>
          <w:sz w:val="24"/>
        </w:rPr>
        <w:t xml:space="preserve"> una procedura di selezione comparativa, attraverso la valutazione dei curriculum, per la selezione di un docente referente informatico per la didattica a distanza, da reperire tra il personale interno all’Istituto, con contratto a tempo indeterminato, in possesso dei requisiti previsti dalla griglia di valutazione successivamente indicata;</w:t>
      </w:r>
    </w:p>
    <w:p w:rsidR="00FF7519" w:rsidRPr="00252F61" w:rsidRDefault="00FF7519" w:rsidP="00252F61">
      <w:pPr>
        <w:spacing w:after="0" w:line="360" w:lineRule="auto"/>
        <w:jc w:val="both"/>
        <w:rPr>
          <w:rFonts w:ascii="Times New Roman" w:hAnsi="Times New Roman"/>
          <w:color w:val="000000"/>
          <w:sz w:val="24"/>
        </w:rPr>
      </w:pPr>
      <w:r w:rsidRPr="00252F61">
        <w:rPr>
          <w:rFonts w:ascii="Times New Roman" w:hAnsi="Times New Roman"/>
          <w:b/>
          <w:color w:val="000000"/>
          <w:sz w:val="24"/>
        </w:rPr>
        <w:t>Art.2</w:t>
      </w:r>
      <w:r>
        <w:rPr>
          <w:rFonts w:ascii="Times New Roman" w:hAnsi="Times New Roman"/>
          <w:b/>
          <w:color w:val="000000"/>
          <w:sz w:val="24"/>
        </w:rPr>
        <w:tab/>
      </w:r>
      <w:r w:rsidRPr="00252F61">
        <w:rPr>
          <w:rFonts w:ascii="Times New Roman" w:hAnsi="Times New Roman"/>
          <w:color w:val="000000"/>
          <w:sz w:val="24"/>
        </w:rPr>
        <w:t>Oggetto specifico dell’incarico, tipologie di competenze richieste per l’assolvimento dell’incarico e titolo di accesso.</w:t>
      </w:r>
    </w:p>
    <w:p w:rsidR="00FF7519" w:rsidRPr="00252F61" w:rsidRDefault="00FF7519" w:rsidP="00252F61">
      <w:pPr>
        <w:spacing w:after="0" w:line="360" w:lineRule="auto"/>
        <w:jc w:val="both"/>
        <w:rPr>
          <w:rFonts w:ascii="Times New Roman" w:hAnsi="Times New Roman"/>
          <w:color w:val="000000"/>
          <w:sz w:val="24"/>
        </w:rPr>
      </w:pPr>
      <w:r w:rsidRPr="00252F61">
        <w:rPr>
          <w:rFonts w:ascii="Times New Roman" w:hAnsi="Times New Roman"/>
          <w:color w:val="000000"/>
          <w:sz w:val="24"/>
        </w:rPr>
        <w:t xml:space="preserve"> Compiti: </w:t>
      </w:r>
    </w:p>
    <w:p w:rsidR="00FF7519" w:rsidRPr="00252F61" w:rsidRDefault="00FF7519" w:rsidP="00252F61">
      <w:pPr>
        <w:spacing w:after="0" w:line="360" w:lineRule="auto"/>
        <w:jc w:val="both"/>
        <w:rPr>
          <w:rFonts w:ascii="Times New Roman" w:hAnsi="Times New Roman"/>
          <w:color w:val="000000"/>
          <w:sz w:val="24"/>
        </w:rPr>
      </w:pPr>
      <w:r w:rsidRPr="00252F61">
        <w:rPr>
          <w:rFonts w:ascii="Times New Roman" w:hAnsi="Times New Roman"/>
          <w:color w:val="000000"/>
          <w:sz w:val="24"/>
        </w:rPr>
        <w:t>• Partecipare a riunioni di verifica e coordinamento indette dal DS che dovessero essere indette con modalità online;</w:t>
      </w:r>
    </w:p>
    <w:p w:rsidR="00FF7519" w:rsidRPr="00252F61" w:rsidRDefault="00FF7519" w:rsidP="00252F61">
      <w:pPr>
        <w:spacing w:after="0" w:line="360" w:lineRule="auto"/>
        <w:jc w:val="both"/>
        <w:rPr>
          <w:rFonts w:ascii="Times New Roman" w:hAnsi="Times New Roman"/>
          <w:color w:val="000000"/>
          <w:sz w:val="24"/>
        </w:rPr>
      </w:pPr>
      <w:r w:rsidRPr="00252F61">
        <w:rPr>
          <w:rFonts w:ascii="Times New Roman" w:hAnsi="Times New Roman"/>
          <w:color w:val="000000"/>
          <w:sz w:val="24"/>
        </w:rPr>
        <w:t xml:space="preserve"> • implementare e gestire applicazioni per poter permettere a tutti i docenti, l'utilizzo delle varie applicazioni utili per la didattica a distanza;</w:t>
      </w:r>
    </w:p>
    <w:p w:rsidR="00FF7519" w:rsidRPr="00252F61" w:rsidRDefault="00FF7519" w:rsidP="00252F61">
      <w:pPr>
        <w:spacing w:after="0" w:line="360" w:lineRule="auto"/>
        <w:jc w:val="both"/>
        <w:rPr>
          <w:rFonts w:ascii="Times New Roman" w:hAnsi="Times New Roman"/>
          <w:color w:val="000000"/>
          <w:sz w:val="24"/>
        </w:rPr>
      </w:pPr>
      <w:r w:rsidRPr="00252F61">
        <w:rPr>
          <w:rFonts w:ascii="Times New Roman" w:hAnsi="Times New Roman"/>
          <w:color w:val="000000"/>
          <w:sz w:val="24"/>
        </w:rPr>
        <w:t xml:space="preserve"> • effettuare la formazione interna ai docenti (anche a gruppi), attraverso videolezioni a distanza, sull'utilizzo delle varie applicazioni necessarie per la didattica a distanza; </w:t>
      </w:r>
    </w:p>
    <w:p w:rsidR="00FF7519" w:rsidRPr="00252F61" w:rsidRDefault="00FF7519" w:rsidP="00252F61">
      <w:pPr>
        <w:spacing w:after="0" w:line="360" w:lineRule="auto"/>
        <w:jc w:val="both"/>
        <w:rPr>
          <w:rFonts w:ascii="Times New Roman" w:hAnsi="Times New Roman"/>
          <w:color w:val="000000"/>
          <w:sz w:val="24"/>
        </w:rPr>
      </w:pPr>
      <w:r w:rsidRPr="00252F61">
        <w:rPr>
          <w:rFonts w:ascii="Times New Roman" w:hAnsi="Times New Roman"/>
          <w:color w:val="000000"/>
          <w:sz w:val="24"/>
        </w:rPr>
        <w:t>• Supportare a distanza i docenti che ne avessero bisogno, nell'uso delle tecnologie necessarie per l'avvio della didattica a distanza. I docenti individuati dovranno: partecipare inoltre, su esplicito invito del Dirigente, alle riunioni a distanza di organizzazione del lavoro per fornire e/o ricevere informazioni utili ad ottimizzare lo svolgimento delle attività; redigere e consegnare, a fine attività una relazione sul lavoro svolto. Il docente aspirante e successivamente individuato dovrà assicurare la propria disponibilità allo svolgimento dell’incarico fino al 30/06/2021 (data indicata dalla NOTA MI 4203 20/03/2020 come data ultima di svolgimento delle attività)</w:t>
      </w:r>
    </w:p>
    <w:p w:rsidR="00FF7519" w:rsidRDefault="00FF7519" w:rsidP="00252F61">
      <w:pPr>
        <w:spacing w:after="0" w:line="360" w:lineRule="auto"/>
        <w:jc w:val="both"/>
        <w:rPr>
          <w:rFonts w:ascii="Times New Roman" w:hAnsi="Times New Roman"/>
          <w:b/>
          <w:color w:val="000000"/>
          <w:sz w:val="24"/>
        </w:rPr>
      </w:pPr>
    </w:p>
    <w:p w:rsidR="00FF7519" w:rsidRDefault="00FF7519" w:rsidP="00D414EC">
      <w:pPr>
        <w:spacing w:after="0" w:line="360" w:lineRule="auto"/>
        <w:jc w:val="center"/>
        <w:rPr>
          <w:rFonts w:ascii="Times New Roman" w:hAnsi="Times New Roman"/>
          <w:b/>
          <w:color w:val="000000"/>
          <w:sz w:val="24"/>
        </w:rPr>
      </w:pPr>
      <w:r w:rsidRPr="002E7285">
        <w:rPr>
          <w:rFonts w:ascii="Times New Roman" w:hAnsi="Times New Roman"/>
          <w:b/>
          <w:color w:val="000000"/>
          <w:sz w:val="24"/>
        </w:rPr>
        <w:t xml:space="preserve">PREREQUISITI INDEROGABILI PER </w:t>
      </w:r>
      <w:smartTag w:uri="urn:schemas-microsoft-com:office:smarttags" w:element="PersonName">
        <w:smartTagPr>
          <w:attr w:name="ProductID" w:val="LA PRESENTAZIONE DELL"/>
        </w:smartTagPr>
        <w:r w:rsidRPr="002E7285">
          <w:rPr>
            <w:rFonts w:ascii="Times New Roman" w:hAnsi="Times New Roman"/>
            <w:b/>
            <w:color w:val="000000"/>
            <w:sz w:val="24"/>
          </w:rPr>
          <w:t>LA PRESENTAZIONE DELL</w:t>
        </w:r>
      </w:smartTag>
      <w:r w:rsidRPr="002E7285">
        <w:rPr>
          <w:rFonts w:ascii="Times New Roman" w:hAnsi="Times New Roman"/>
          <w:b/>
          <w:color w:val="000000"/>
          <w:sz w:val="24"/>
        </w:rPr>
        <w:t>’ISTANZA</w:t>
      </w:r>
    </w:p>
    <w:p w:rsidR="00FF7519" w:rsidRPr="002E7285" w:rsidRDefault="00FF7519" w:rsidP="00252F61">
      <w:pPr>
        <w:spacing w:after="0" w:line="360" w:lineRule="auto"/>
        <w:jc w:val="both"/>
        <w:rPr>
          <w:rFonts w:ascii="Times New Roman" w:hAnsi="Times New Roman"/>
          <w:b/>
          <w:color w:val="000000"/>
          <w:sz w:val="24"/>
        </w:rPr>
      </w:pPr>
    </w:p>
    <w:p w:rsidR="00FF7519" w:rsidRPr="00252F61" w:rsidRDefault="00FF7519" w:rsidP="00252F61">
      <w:pPr>
        <w:pStyle w:val="ListParagraph"/>
        <w:numPr>
          <w:ilvl w:val="0"/>
          <w:numId w:val="1"/>
        </w:numPr>
        <w:spacing w:after="0" w:line="360" w:lineRule="auto"/>
        <w:ind w:left="0"/>
        <w:contextualSpacing w:val="0"/>
        <w:jc w:val="both"/>
        <w:rPr>
          <w:rFonts w:ascii="Times New Roman" w:hAnsi="Times New Roman"/>
          <w:color w:val="000000"/>
          <w:sz w:val="24"/>
        </w:rPr>
      </w:pPr>
      <w:r w:rsidRPr="00252F61">
        <w:rPr>
          <w:rFonts w:ascii="Times New Roman" w:hAnsi="Times New Roman"/>
          <w:color w:val="000000"/>
          <w:sz w:val="24"/>
        </w:rPr>
        <w:t>Essere titolare di contratto a tempo indeterminato o determinato nell’Istituto San Domenico Savio di Terzigno</w:t>
      </w:r>
      <w:r>
        <w:rPr>
          <w:rFonts w:ascii="Times New Roman" w:hAnsi="Times New Roman"/>
          <w:color w:val="000000"/>
          <w:sz w:val="24"/>
        </w:rPr>
        <w:t xml:space="preserve"> </w:t>
      </w:r>
      <w:r w:rsidRPr="00252F61">
        <w:rPr>
          <w:rFonts w:ascii="Times New Roman" w:hAnsi="Times New Roman"/>
          <w:color w:val="000000"/>
          <w:sz w:val="24"/>
        </w:rPr>
        <w:t>fino al termine dell’a.s. 2019/20;</w:t>
      </w:r>
    </w:p>
    <w:p w:rsidR="00FF7519" w:rsidRDefault="00FF7519" w:rsidP="00252F61">
      <w:pPr>
        <w:pStyle w:val="ListParagraph"/>
        <w:numPr>
          <w:ilvl w:val="0"/>
          <w:numId w:val="1"/>
        </w:numPr>
        <w:spacing w:after="0" w:line="360" w:lineRule="auto"/>
        <w:ind w:left="0"/>
        <w:contextualSpacing w:val="0"/>
        <w:jc w:val="both"/>
        <w:rPr>
          <w:rFonts w:ascii="Times New Roman" w:hAnsi="Times New Roman"/>
          <w:color w:val="000000"/>
          <w:sz w:val="24"/>
        </w:rPr>
      </w:pPr>
      <w:r w:rsidRPr="00252F61">
        <w:rPr>
          <w:rFonts w:ascii="Times New Roman" w:hAnsi="Times New Roman"/>
          <w:color w:val="000000"/>
          <w:sz w:val="24"/>
        </w:rPr>
        <w:t>Titoli e/o esperienze coerenti con l’incarico da svolgere;</w:t>
      </w:r>
    </w:p>
    <w:p w:rsidR="00FF7519" w:rsidRPr="00252F61" w:rsidRDefault="00FF7519" w:rsidP="00252F61">
      <w:pPr>
        <w:pStyle w:val="ListParagraph"/>
        <w:numPr>
          <w:ilvl w:val="0"/>
          <w:numId w:val="1"/>
        </w:numPr>
        <w:spacing w:after="0" w:line="360" w:lineRule="auto"/>
        <w:ind w:left="0"/>
        <w:contextualSpacing w:val="0"/>
        <w:jc w:val="both"/>
        <w:rPr>
          <w:rFonts w:ascii="Times New Roman" w:hAnsi="Times New Roman"/>
          <w:color w:val="000000"/>
          <w:sz w:val="24"/>
        </w:rPr>
      </w:pPr>
      <w:r w:rsidRPr="00252F61">
        <w:rPr>
          <w:rFonts w:ascii="Times New Roman" w:hAnsi="Times New Roman"/>
          <w:color w:val="000000"/>
          <w:sz w:val="24"/>
        </w:rPr>
        <w:t>Competenze informatiche e/o di didattica digitale di livello avanzato.</w:t>
      </w:r>
    </w:p>
    <w:p w:rsidR="00FF7519" w:rsidRPr="00252F61" w:rsidRDefault="00FF7519" w:rsidP="00252F61">
      <w:pPr>
        <w:spacing w:after="0" w:line="360" w:lineRule="auto"/>
        <w:jc w:val="both"/>
        <w:rPr>
          <w:rFonts w:ascii="Times New Roman" w:hAnsi="Times New Roman"/>
          <w:color w:val="000000"/>
          <w:sz w:val="24"/>
        </w:rPr>
      </w:pPr>
      <w:r w:rsidRPr="00252F61">
        <w:rPr>
          <w:rFonts w:ascii="Times New Roman" w:hAnsi="Times New Roman"/>
          <w:color w:val="000000"/>
          <w:sz w:val="24"/>
        </w:rPr>
        <w:t>Competenze richieste:</w:t>
      </w:r>
    </w:p>
    <w:p w:rsidR="00FF7519" w:rsidRPr="002E7285" w:rsidRDefault="00FF7519" w:rsidP="002E7285">
      <w:pPr>
        <w:pStyle w:val="ListParagraph"/>
        <w:numPr>
          <w:ilvl w:val="0"/>
          <w:numId w:val="3"/>
        </w:numPr>
        <w:spacing w:after="0" w:line="360" w:lineRule="auto"/>
        <w:jc w:val="both"/>
        <w:rPr>
          <w:rFonts w:ascii="Times New Roman" w:hAnsi="Times New Roman"/>
          <w:color w:val="000000"/>
          <w:sz w:val="24"/>
        </w:rPr>
      </w:pPr>
      <w:r w:rsidRPr="002E7285">
        <w:rPr>
          <w:rFonts w:ascii="Times New Roman" w:hAnsi="Times New Roman"/>
          <w:color w:val="000000"/>
          <w:sz w:val="24"/>
        </w:rPr>
        <w:t>Conoscenza delle piattaforme di riferimento,competenze informatiche avanzate.</w:t>
      </w:r>
    </w:p>
    <w:p w:rsidR="00FF7519" w:rsidRPr="00252F61" w:rsidRDefault="00FF7519" w:rsidP="00252F61">
      <w:pPr>
        <w:spacing w:after="0" w:line="360" w:lineRule="auto"/>
        <w:jc w:val="both"/>
        <w:rPr>
          <w:rFonts w:ascii="Times New Roman" w:hAnsi="Times New Roman"/>
          <w:color w:val="000000"/>
          <w:sz w:val="24"/>
        </w:rPr>
      </w:pPr>
      <w:r w:rsidRPr="00252F61">
        <w:rPr>
          <w:rFonts w:ascii="Times New Roman" w:hAnsi="Times New Roman"/>
          <w:color w:val="000000"/>
          <w:sz w:val="24"/>
        </w:rPr>
        <w:t xml:space="preserve"> I compiti del docente attengono gli ambiti di preferenza indicati nella NOTA MI 4203 20/03/2020.</w:t>
      </w:r>
    </w:p>
    <w:p w:rsidR="00FF7519" w:rsidRPr="00252F61" w:rsidRDefault="00FF7519" w:rsidP="00252F61">
      <w:pPr>
        <w:spacing w:after="0" w:line="360" w:lineRule="auto"/>
        <w:jc w:val="both"/>
        <w:rPr>
          <w:rFonts w:ascii="Times New Roman" w:hAnsi="Times New Roman"/>
          <w:color w:val="000000"/>
          <w:sz w:val="24"/>
        </w:rPr>
      </w:pPr>
      <w:r w:rsidRPr="00252F61">
        <w:rPr>
          <w:rFonts w:ascii="Times New Roman" w:hAnsi="Times New Roman"/>
          <w:color w:val="000000"/>
          <w:sz w:val="24"/>
        </w:rPr>
        <w:t xml:space="preserve"> Si precisa, preliminarmente, che il candidato, in possesso delle Competenze Informatiche sopra richieste, dovrà dichiarare esplicitamente nel proprio Curriculum Vitae, pena l’esclusione dalla selezione, di possedere le competenze informatiche necessarie all’attuazione del progetto in oggetto; se si dovesse accertare il mancato possesso delle competenze informatiche necessarie, il Dirigente scolastico potrà procedere alla revoca dell’incarico.</w:t>
      </w:r>
    </w:p>
    <w:p w:rsidR="00FF7519" w:rsidRDefault="00FF7519" w:rsidP="00252F61">
      <w:pPr>
        <w:spacing w:after="0" w:line="360" w:lineRule="auto"/>
        <w:jc w:val="both"/>
        <w:rPr>
          <w:rFonts w:ascii="Times New Roman" w:hAnsi="Times New Roman"/>
          <w:color w:val="000000"/>
          <w:sz w:val="24"/>
        </w:rPr>
      </w:pPr>
      <w:r w:rsidRPr="00252F61">
        <w:rPr>
          <w:rFonts w:ascii="Times New Roman" w:hAnsi="Times New Roman"/>
          <w:color w:val="000000"/>
          <w:sz w:val="24"/>
        </w:rPr>
        <w:t xml:space="preserve"> Titolo di accesso: </w:t>
      </w:r>
    </w:p>
    <w:p w:rsidR="00FF7519" w:rsidRPr="002E7285" w:rsidRDefault="00FF7519" w:rsidP="002E7285">
      <w:pPr>
        <w:pStyle w:val="ListParagraph"/>
        <w:numPr>
          <w:ilvl w:val="0"/>
          <w:numId w:val="3"/>
        </w:numPr>
        <w:spacing w:after="0" w:line="360" w:lineRule="auto"/>
        <w:jc w:val="both"/>
        <w:rPr>
          <w:rFonts w:ascii="Times New Roman" w:hAnsi="Times New Roman"/>
          <w:color w:val="000000"/>
          <w:sz w:val="24"/>
        </w:rPr>
      </w:pPr>
      <w:r w:rsidRPr="002E7285">
        <w:rPr>
          <w:rFonts w:ascii="Times New Roman" w:hAnsi="Times New Roman"/>
          <w:color w:val="000000"/>
          <w:sz w:val="24"/>
        </w:rPr>
        <w:t>Possono presentare la domanda tutti i docenti a tempo indeterminato in servizio presso l’istituto in possesso delle specifiche competenze.</w:t>
      </w:r>
    </w:p>
    <w:p w:rsidR="00FF7519" w:rsidRPr="00252F61" w:rsidRDefault="00FF7519" w:rsidP="00252F61">
      <w:pPr>
        <w:spacing w:after="0" w:line="360" w:lineRule="auto"/>
        <w:jc w:val="both"/>
        <w:rPr>
          <w:rFonts w:ascii="Times New Roman" w:hAnsi="Times New Roman"/>
          <w:color w:val="000000"/>
          <w:sz w:val="24"/>
        </w:rPr>
      </w:pPr>
      <w:r w:rsidRPr="00252F61">
        <w:rPr>
          <w:rFonts w:ascii="Times New Roman" w:hAnsi="Times New Roman"/>
          <w:color w:val="000000"/>
          <w:sz w:val="24"/>
        </w:rPr>
        <w:t xml:space="preserve"> A parità di competenze e titoli, si darà priorità, nell'ordine:</w:t>
      </w:r>
    </w:p>
    <w:p w:rsidR="00FF7519" w:rsidRPr="00252F61" w:rsidRDefault="00FF7519" w:rsidP="00252F61">
      <w:pPr>
        <w:spacing w:after="0" w:line="360" w:lineRule="auto"/>
        <w:jc w:val="both"/>
        <w:rPr>
          <w:rFonts w:ascii="Times New Roman" w:hAnsi="Times New Roman"/>
          <w:color w:val="000000"/>
          <w:sz w:val="24"/>
        </w:rPr>
      </w:pPr>
      <w:r w:rsidRPr="00252F61">
        <w:rPr>
          <w:rFonts w:ascii="Times New Roman" w:hAnsi="Times New Roman"/>
          <w:color w:val="000000"/>
          <w:sz w:val="24"/>
        </w:rPr>
        <w:t xml:space="preserve"> 1. animatore digitale</w:t>
      </w:r>
    </w:p>
    <w:p w:rsidR="00FF7519" w:rsidRPr="00252F61" w:rsidRDefault="00FF7519" w:rsidP="00252F61">
      <w:pPr>
        <w:spacing w:after="0" w:line="360" w:lineRule="auto"/>
        <w:jc w:val="both"/>
        <w:rPr>
          <w:rFonts w:ascii="Times New Roman" w:hAnsi="Times New Roman"/>
          <w:color w:val="000000"/>
          <w:sz w:val="24"/>
        </w:rPr>
      </w:pPr>
      <w:r w:rsidRPr="00252F61">
        <w:rPr>
          <w:rFonts w:ascii="Times New Roman" w:hAnsi="Times New Roman"/>
          <w:color w:val="000000"/>
          <w:sz w:val="24"/>
        </w:rPr>
        <w:t xml:space="preserve"> 2. componenti del team digitale.</w:t>
      </w:r>
    </w:p>
    <w:p w:rsidR="00FF7519" w:rsidRDefault="00FF7519" w:rsidP="00252F61">
      <w:pPr>
        <w:spacing w:after="0" w:line="360" w:lineRule="auto"/>
        <w:jc w:val="both"/>
        <w:rPr>
          <w:rFonts w:ascii="Times New Roman" w:hAnsi="Times New Roman"/>
          <w:color w:val="000000"/>
          <w:sz w:val="24"/>
        </w:rPr>
      </w:pPr>
      <w:r w:rsidRPr="00252F61">
        <w:rPr>
          <w:rFonts w:ascii="Times New Roman" w:hAnsi="Times New Roman"/>
          <w:color w:val="000000"/>
          <w:sz w:val="24"/>
        </w:rPr>
        <w:t>La selezione sarà effettuata a seguito di comparazione dei curricula in base alla tabella di valutazione allegata. Tutti coloro che sono interessati all’affidamento dell’incarico e che sono in possesso dei requisiti richiesti dovranno produrre domanda sull’apposito modulo disponibile sul sito e all</w:t>
      </w:r>
      <w:r>
        <w:rPr>
          <w:rFonts w:ascii="Times New Roman" w:hAnsi="Times New Roman"/>
          <w:color w:val="000000"/>
          <w:sz w:val="24"/>
        </w:rPr>
        <w:t>egato al presente avviso.</w:t>
      </w:r>
    </w:p>
    <w:p w:rsidR="00FF7519" w:rsidRPr="00252F61" w:rsidRDefault="00FF7519" w:rsidP="00252F61">
      <w:pPr>
        <w:spacing w:after="0" w:line="360" w:lineRule="auto"/>
        <w:jc w:val="both"/>
        <w:rPr>
          <w:rFonts w:ascii="Times New Roman" w:hAnsi="Times New Roman"/>
          <w:color w:val="000000"/>
          <w:sz w:val="24"/>
        </w:rPr>
      </w:pPr>
      <w:r w:rsidRPr="00252F61">
        <w:rPr>
          <w:rFonts w:ascii="Times New Roman" w:hAnsi="Times New Roman"/>
          <w:b/>
          <w:color w:val="000000"/>
          <w:sz w:val="24"/>
        </w:rPr>
        <w:t>Art. 3</w:t>
      </w:r>
      <w:r>
        <w:rPr>
          <w:rFonts w:ascii="Times New Roman" w:hAnsi="Times New Roman"/>
          <w:b/>
          <w:color w:val="000000"/>
          <w:sz w:val="24"/>
        </w:rPr>
        <w:tab/>
      </w:r>
      <w:r w:rsidRPr="00252F61">
        <w:rPr>
          <w:rFonts w:ascii="Times New Roman" w:hAnsi="Times New Roman"/>
          <w:color w:val="000000"/>
          <w:sz w:val="24"/>
        </w:rPr>
        <w:t>Presentazione delle domande:</w:t>
      </w:r>
    </w:p>
    <w:p w:rsidR="00FF7519" w:rsidRPr="00252F61" w:rsidRDefault="00FF7519" w:rsidP="00252F61">
      <w:pPr>
        <w:spacing w:after="0" w:line="360" w:lineRule="auto"/>
        <w:jc w:val="both"/>
        <w:rPr>
          <w:rFonts w:ascii="Times New Roman" w:hAnsi="Times New Roman"/>
          <w:color w:val="000000"/>
          <w:sz w:val="24"/>
        </w:rPr>
      </w:pPr>
      <w:r w:rsidRPr="00252F61">
        <w:rPr>
          <w:rFonts w:ascii="Times New Roman" w:hAnsi="Times New Roman"/>
          <w:color w:val="000000"/>
          <w:sz w:val="24"/>
        </w:rPr>
        <w:t xml:space="preserve"> Rilevata l'urgenza a procedere, le istanze di partecipazione, redatte sull’allegato n.2, debitamente firmata in calce, corredate dall’allegato 1, autovalutazione titoli, e dal curriculum redatto secondo il modello europeo, debitamente firmati, e da un documento di identità in corso di validità devono pervenire, entro le </w:t>
      </w:r>
      <w:r w:rsidRPr="002E7285">
        <w:rPr>
          <w:rFonts w:ascii="Times New Roman" w:hAnsi="Times New Roman"/>
          <w:b/>
          <w:color w:val="000000"/>
          <w:sz w:val="24"/>
        </w:rPr>
        <w:t xml:space="preserve">ore 12 del giorno </w:t>
      </w:r>
      <w:r w:rsidRPr="000247DA">
        <w:rPr>
          <w:rFonts w:ascii="Times New Roman" w:hAnsi="Times New Roman"/>
          <w:b/>
          <w:sz w:val="24"/>
        </w:rPr>
        <w:t>03aprile 2020</w:t>
      </w:r>
      <w:r w:rsidRPr="00252F61">
        <w:rPr>
          <w:rFonts w:ascii="Times New Roman" w:hAnsi="Times New Roman"/>
          <w:color w:val="000000"/>
          <w:sz w:val="24"/>
        </w:rPr>
        <w:t xml:space="preserve"> a mezzo mail all’indirizzo naee18700@istruzione.it. </w:t>
      </w:r>
    </w:p>
    <w:p w:rsidR="00FF7519" w:rsidRPr="00252F61" w:rsidRDefault="00FF7519" w:rsidP="00252F61">
      <w:pPr>
        <w:spacing w:after="0" w:line="360" w:lineRule="auto"/>
        <w:jc w:val="both"/>
        <w:rPr>
          <w:rFonts w:ascii="Times New Roman" w:hAnsi="Times New Roman"/>
          <w:color w:val="000000"/>
          <w:sz w:val="24"/>
        </w:rPr>
      </w:pPr>
      <w:r w:rsidRPr="00252F61">
        <w:rPr>
          <w:rFonts w:ascii="Times New Roman" w:hAnsi="Times New Roman"/>
          <w:color w:val="000000"/>
          <w:sz w:val="24"/>
        </w:rPr>
        <w:t>Il Curriculum Vitae deve essere numerato in ogni titolo, esperienza o formazione, per cui si richiede l’attribuzione de punteggio,</w:t>
      </w:r>
    </w:p>
    <w:p w:rsidR="00FF7519" w:rsidRDefault="00FF7519" w:rsidP="00252F61">
      <w:pPr>
        <w:spacing w:after="0" w:line="360" w:lineRule="auto"/>
        <w:jc w:val="both"/>
        <w:rPr>
          <w:rFonts w:ascii="Times New Roman" w:hAnsi="Times New Roman"/>
          <w:color w:val="000000"/>
          <w:sz w:val="24"/>
        </w:rPr>
      </w:pPr>
      <w:r w:rsidRPr="00252F61">
        <w:rPr>
          <w:rFonts w:ascii="Times New Roman" w:hAnsi="Times New Roman"/>
          <w:b/>
          <w:color w:val="000000"/>
          <w:sz w:val="24"/>
        </w:rPr>
        <w:t>Art. 4</w:t>
      </w:r>
      <w:r>
        <w:rPr>
          <w:rFonts w:ascii="Times New Roman" w:hAnsi="Times New Roman"/>
          <w:b/>
          <w:color w:val="000000"/>
          <w:sz w:val="24"/>
        </w:rPr>
        <w:tab/>
      </w:r>
      <w:r>
        <w:rPr>
          <w:rFonts w:ascii="Times New Roman" w:hAnsi="Times New Roman"/>
          <w:color w:val="000000"/>
          <w:sz w:val="24"/>
        </w:rPr>
        <w:t>Compenso e impegno orario.</w:t>
      </w:r>
    </w:p>
    <w:p w:rsidR="00FF7519" w:rsidRPr="000247DA" w:rsidRDefault="00FF7519" w:rsidP="00252F61">
      <w:pPr>
        <w:spacing w:after="0" w:line="360" w:lineRule="auto"/>
        <w:jc w:val="both"/>
        <w:rPr>
          <w:rFonts w:ascii="Times New Roman" w:hAnsi="Times New Roman"/>
          <w:sz w:val="24"/>
        </w:rPr>
      </w:pPr>
      <w:r w:rsidRPr="000247DA">
        <w:rPr>
          <w:rFonts w:ascii="Times New Roman" w:hAnsi="Times New Roman"/>
          <w:sz w:val="24"/>
        </w:rPr>
        <w:t>L’attività prevede un monte orario forfettario di n. 43 remunerate secondo il CCNL   ad euro 17,50/hper un importo complessivo pari ad  € 752,50 lordo dipendente. Il compenso verrà erogato solo dopo che la scuola riceverà il contributo dal Ministero e previa dettagliata rendicontazione su time scheet dell’attività svolta.</w:t>
      </w:r>
    </w:p>
    <w:p w:rsidR="00FF7519" w:rsidRDefault="00FF7519" w:rsidP="00252F61">
      <w:pPr>
        <w:spacing w:after="0" w:line="360" w:lineRule="auto"/>
        <w:jc w:val="both"/>
        <w:rPr>
          <w:rFonts w:ascii="Times New Roman" w:hAnsi="Times New Roman"/>
          <w:color w:val="000000"/>
          <w:sz w:val="24"/>
        </w:rPr>
      </w:pPr>
      <w:r w:rsidRPr="00252F61">
        <w:rPr>
          <w:rFonts w:ascii="Times New Roman" w:hAnsi="Times New Roman"/>
          <w:b/>
          <w:color w:val="000000"/>
          <w:sz w:val="24"/>
        </w:rPr>
        <w:t>Art.5</w:t>
      </w:r>
      <w:r>
        <w:rPr>
          <w:rFonts w:ascii="Times New Roman" w:hAnsi="Times New Roman"/>
          <w:b/>
          <w:color w:val="000000"/>
          <w:sz w:val="24"/>
        </w:rPr>
        <w:tab/>
      </w:r>
      <w:r w:rsidRPr="00252F61">
        <w:rPr>
          <w:rFonts w:ascii="Times New Roman" w:hAnsi="Times New Roman"/>
          <w:color w:val="000000"/>
          <w:sz w:val="24"/>
        </w:rPr>
        <w:t xml:space="preserve">Cause di esclusione </w:t>
      </w:r>
    </w:p>
    <w:p w:rsidR="00FF7519" w:rsidRPr="00252F61" w:rsidRDefault="00FF7519" w:rsidP="00252F61">
      <w:pPr>
        <w:spacing w:after="0" w:line="360" w:lineRule="auto"/>
        <w:jc w:val="both"/>
        <w:rPr>
          <w:rFonts w:ascii="Times New Roman" w:hAnsi="Times New Roman"/>
          <w:color w:val="000000"/>
          <w:sz w:val="24"/>
        </w:rPr>
      </w:pPr>
      <w:r w:rsidRPr="00252F61">
        <w:rPr>
          <w:rFonts w:ascii="Times New Roman" w:hAnsi="Times New Roman"/>
          <w:color w:val="000000"/>
          <w:sz w:val="24"/>
        </w:rPr>
        <w:t>Saranno cause tassative di esclusione:</w:t>
      </w:r>
    </w:p>
    <w:p w:rsidR="00FF7519" w:rsidRPr="00252F61" w:rsidRDefault="00FF7519" w:rsidP="00252F61">
      <w:pPr>
        <w:spacing w:after="0" w:line="360" w:lineRule="auto"/>
        <w:jc w:val="both"/>
        <w:rPr>
          <w:rFonts w:ascii="Times New Roman" w:hAnsi="Times New Roman"/>
          <w:color w:val="000000"/>
          <w:sz w:val="24"/>
        </w:rPr>
      </w:pPr>
      <w:r w:rsidRPr="00252F61">
        <w:rPr>
          <w:rFonts w:ascii="Times New Roman" w:hAnsi="Times New Roman"/>
          <w:color w:val="000000"/>
          <w:sz w:val="24"/>
        </w:rPr>
        <w:t xml:space="preserve"> 1. Istanza di partecipazione pervenuta oltre il termine o con mezzi non consentiti; </w:t>
      </w:r>
    </w:p>
    <w:p w:rsidR="00FF7519" w:rsidRPr="00252F61" w:rsidRDefault="00FF7519" w:rsidP="00252F61">
      <w:pPr>
        <w:spacing w:after="0" w:line="360" w:lineRule="auto"/>
        <w:jc w:val="both"/>
        <w:rPr>
          <w:rFonts w:ascii="Times New Roman" w:hAnsi="Times New Roman"/>
          <w:color w:val="000000"/>
          <w:sz w:val="24"/>
        </w:rPr>
      </w:pPr>
      <w:r w:rsidRPr="00252F61">
        <w:rPr>
          <w:rFonts w:ascii="Times New Roman" w:hAnsi="Times New Roman"/>
          <w:color w:val="000000"/>
          <w:sz w:val="24"/>
        </w:rPr>
        <w:t>2. Mancanza dei titoli di accesso indicati all’art.2;</w:t>
      </w:r>
    </w:p>
    <w:p w:rsidR="00FF7519" w:rsidRDefault="00FF7519" w:rsidP="00252F61">
      <w:pPr>
        <w:spacing w:after="0" w:line="360" w:lineRule="auto"/>
        <w:jc w:val="both"/>
        <w:rPr>
          <w:rFonts w:ascii="Times New Roman" w:hAnsi="Times New Roman"/>
          <w:b/>
          <w:color w:val="000000"/>
          <w:sz w:val="24"/>
        </w:rPr>
      </w:pPr>
    </w:p>
    <w:p w:rsidR="00FF7519" w:rsidRDefault="00FF7519" w:rsidP="00252F61">
      <w:pPr>
        <w:spacing w:after="0" w:line="360" w:lineRule="auto"/>
        <w:jc w:val="both"/>
        <w:rPr>
          <w:rFonts w:ascii="Times New Roman" w:hAnsi="Times New Roman"/>
          <w:b/>
          <w:color w:val="000000"/>
          <w:sz w:val="24"/>
        </w:rPr>
      </w:pPr>
    </w:p>
    <w:p w:rsidR="00FF7519" w:rsidRPr="00252F61" w:rsidRDefault="00FF7519" w:rsidP="00252F61">
      <w:pPr>
        <w:spacing w:after="0" w:line="360" w:lineRule="auto"/>
        <w:jc w:val="both"/>
        <w:rPr>
          <w:rFonts w:ascii="Times New Roman" w:hAnsi="Times New Roman"/>
          <w:color w:val="000000"/>
          <w:sz w:val="24"/>
        </w:rPr>
      </w:pPr>
      <w:r>
        <w:rPr>
          <w:rFonts w:ascii="Times New Roman" w:hAnsi="Times New Roman"/>
          <w:b/>
          <w:color w:val="000000"/>
          <w:sz w:val="24"/>
        </w:rPr>
        <w:t>Art. 6</w:t>
      </w:r>
      <w:r>
        <w:rPr>
          <w:rFonts w:ascii="Times New Roman" w:hAnsi="Times New Roman"/>
          <w:b/>
          <w:color w:val="000000"/>
          <w:sz w:val="24"/>
        </w:rPr>
        <w:tab/>
      </w:r>
      <w:r w:rsidRPr="00252F61">
        <w:rPr>
          <w:rFonts w:ascii="Times New Roman" w:hAnsi="Times New Roman"/>
          <w:color w:val="000000"/>
          <w:sz w:val="24"/>
        </w:rPr>
        <w:t xml:space="preserve">Selezione </w:t>
      </w:r>
    </w:p>
    <w:p w:rsidR="00FF7519" w:rsidRPr="00252F61" w:rsidRDefault="00FF7519" w:rsidP="00252F61">
      <w:pPr>
        <w:spacing w:after="0" w:line="360" w:lineRule="auto"/>
        <w:jc w:val="both"/>
        <w:rPr>
          <w:rFonts w:ascii="Times New Roman" w:hAnsi="Times New Roman"/>
          <w:color w:val="000000"/>
          <w:sz w:val="24"/>
        </w:rPr>
      </w:pPr>
      <w:r w:rsidRPr="00252F61">
        <w:rPr>
          <w:rFonts w:ascii="Times New Roman" w:hAnsi="Times New Roman"/>
          <w:color w:val="000000"/>
          <w:sz w:val="24"/>
        </w:rPr>
        <w:t xml:space="preserve">La graduatoria sarà stilata attraverso la comparazione dei curricula. L’incarico sarà attribuito anche in presenza di una sola candidatura pienamente rispondente ai requisiti richiesti dall’avviso di selezione. Gli esiti delle selezioni saranno pubblicati sul sito istituzionale e comunicati al prescelto. L'attribuzione avverrà tramite contratto ad personam secondo la normativa vigente. </w:t>
      </w:r>
    </w:p>
    <w:p w:rsidR="00FF7519" w:rsidRPr="00252F61" w:rsidRDefault="00FF7519" w:rsidP="00252F61">
      <w:pPr>
        <w:spacing w:after="0" w:line="360" w:lineRule="auto"/>
        <w:jc w:val="both"/>
        <w:rPr>
          <w:rFonts w:ascii="Times New Roman" w:hAnsi="Times New Roman"/>
          <w:color w:val="000000"/>
          <w:sz w:val="24"/>
        </w:rPr>
      </w:pPr>
      <w:r w:rsidRPr="00252F61">
        <w:rPr>
          <w:rFonts w:ascii="Times New Roman" w:hAnsi="Times New Roman"/>
          <w:color w:val="000000"/>
          <w:sz w:val="24"/>
        </w:rPr>
        <w:t xml:space="preserve">  Viste le istanze presentate, valutate le competenze e le esigenze della D.D.San Domenico Savio di Terzigno relativamente alla necessità di sviluppare e implementare la didattica a distanza, la nomina avverrà da parte del dirigente scolastico, dando precedenza all’istanza dell’animatore digitale e/o  dei componenti del team digitale PNSD,, anche in considerazione di esperienze pregresse di formazione digitale e/e formazione specifica nel settore della didattica digita</w:t>
      </w:r>
    </w:p>
    <w:p w:rsidR="00FF7519" w:rsidRPr="00252F61" w:rsidRDefault="00FF7519" w:rsidP="00252F61">
      <w:pPr>
        <w:spacing w:after="0" w:line="360" w:lineRule="auto"/>
        <w:jc w:val="both"/>
        <w:rPr>
          <w:rFonts w:ascii="Times New Roman" w:hAnsi="Times New Roman"/>
          <w:color w:val="000000"/>
          <w:sz w:val="24"/>
        </w:rPr>
      </w:pPr>
      <w:r w:rsidRPr="00252F61">
        <w:rPr>
          <w:rFonts w:ascii="Times New Roman" w:hAnsi="Times New Roman"/>
          <w:b/>
          <w:color w:val="000000"/>
          <w:sz w:val="24"/>
        </w:rPr>
        <w:t>Art. 7</w:t>
      </w:r>
      <w:r>
        <w:rPr>
          <w:rFonts w:ascii="Times New Roman" w:hAnsi="Times New Roman"/>
          <w:b/>
          <w:color w:val="000000"/>
          <w:sz w:val="24"/>
        </w:rPr>
        <w:tab/>
      </w:r>
      <w:r w:rsidRPr="00252F61">
        <w:rPr>
          <w:rFonts w:ascii="Times New Roman" w:hAnsi="Times New Roman"/>
          <w:color w:val="000000"/>
          <w:sz w:val="24"/>
        </w:rPr>
        <w:t>Responsabile del procedimento</w:t>
      </w:r>
    </w:p>
    <w:p w:rsidR="00FF7519" w:rsidRDefault="00FF7519" w:rsidP="00252F61">
      <w:pPr>
        <w:spacing w:after="0" w:line="360" w:lineRule="auto"/>
        <w:jc w:val="both"/>
        <w:rPr>
          <w:rFonts w:ascii="Times New Roman" w:hAnsi="Times New Roman"/>
          <w:color w:val="000000"/>
          <w:sz w:val="24"/>
        </w:rPr>
      </w:pPr>
      <w:r w:rsidRPr="00252F61">
        <w:rPr>
          <w:rFonts w:ascii="Times New Roman" w:hAnsi="Times New Roman"/>
          <w:color w:val="000000"/>
          <w:sz w:val="24"/>
        </w:rPr>
        <w:t>Ai sensi dell’art. 31 del D.Lgs 50/2016 (art. 9 e 10 del D.P.R. n.207/10), viene nominato Responsabile del Procedimento il dirigente scolastico prof.ssa Emilia Marone.</w:t>
      </w:r>
    </w:p>
    <w:p w:rsidR="00FF7519" w:rsidRDefault="00FF7519" w:rsidP="00252F61">
      <w:pPr>
        <w:spacing w:after="0" w:line="360" w:lineRule="auto"/>
        <w:jc w:val="both"/>
        <w:rPr>
          <w:rFonts w:ascii="Times New Roman" w:hAnsi="Times New Roman"/>
          <w:color w:val="000000"/>
          <w:sz w:val="24"/>
        </w:rPr>
      </w:pPr>
    </w:p>
    <w:p w:rsidR="00FF7519" w:rsidRDefault="00FF7519" w:rsidP="00252F61">
      <w:pPr>
        <w:spacing w:after="0" w:line="360" w:lineRule="auto"/>
        <w:jc w:val="both"/>
        <w:rPr>
          <w:rFonts w:ascii="Times New Roman" w:hAnsi="Times New Roman"/>
          <w:color w:val="000000"/>
          <w:sz w:val="24"/>
        </w:rPr>
      </w:pPr>
    </w:p>
    <w:p w:rsidR="00FF7519" w:rsidRDefault="00FF7519" w:rsidP="002E7285">
      <w:pPr>
        <w:spacing w:after="0" w:line="360" w:lineRule="auto"/>
        <w:jc w:val="right"/>
        <w:rPr>
          <w:rFonts w:ascii="Times New Roman" w:hAnsi="Times New Roman"/>
          <w:color w:val="000000"/>
          <w:sz w:val="24"/>
        </w:rPr>
      </w:pPr>
      <w:r>
        <w:rPr>
          <w:rFonts w:ascii="Times New Roman" w:hAnsi="Times New Roman"/>
          <w:color w:val="000000"/>
          <w:sz w:val="24"/>
        </w:rPr>
        <w:t>F.to Il Dirigente Scolastico</w:t>
      </w:r>
    </w:p>
    <w:p w:rsidR="00FF7519" w:rsidRPr="00252F61" w:rsidRDefault="00FF7519" w:rsidP="002E7285">
      <w:pPr>
        <w:spacing w:after="0" w:line="360" w:lineRule="auto"/>
        <w:jc w:val="right"/>
        <w:rPr>
          <w:rFonts w:ascii="Times New Roman" w:hAnsi="Times New Roman"/>
          <w:color w:val="000000"/>
          <w:sz w:val="24"/>
        </w:rPr>
      </w:pPr>
      <w:r>
        <w:rPr>
          <w:rFonts w:ascii="Times New Roman" w:hAnsi="Times New Roman"/>
          <w:color w:val="000000"/>
          <w:sz w:val="24"/>
        </w:rPr>
        <w:t>Dott.ssa Emilia Marone</w:t>
      </w:r>
    </w:p>
    <w:sectPr w:rsidR="00FF7519" w:rsidRPr="00252F61" w:rsidSect="00C202D2">
      <w:footerReference w:type="default" r:id="rId13"/>
      <w:pgSz w:w="11906" w:h="16838"/>
      <w:pgMar w:top="568"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519" w:rsidRDefault="00FF7519" w:rsidP="0094750D">
      <w:pPr>
        <w:spacing w:after="0" w:line="240" w:lineRule="auto"/>
      </w:pPr>
      <w:r>
        <w:separator/>
      </w:r>
    </w:p>
  </w:endnote>
  <w:endnote w:type="continuationSeparator" w:id="1">
    <w:p w:rsidR="00FF7519" w:rsidRDefault="00FF7519" w:rsidP="00947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519" w:rsidRDefault="00FF7519">
    <w:pPr>
      <w:pStyle w:val="Footer"/>
      <w:jc w:val="right"/>
    </w:pPr>
    <w:fldSimple w:instr="PAGE   \* MERGEFORMAT">
      <w:r>
        <w:rPr>
          <w:noProof/>
        </w:rPr>
        <w:t>5</w:t>
      </w:r>
    </w:fldSimple>
  </w:p>
  <w:p w:rsidR="00FF7519" w:rsidRDefault="00FF75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519" w:rsidRDefault="00FF7519" w:rsidP="0094750D">
      <w:pPr>
        <w:spacing w:after="0" w:line="240" w:lineRule="auto"/>
      </w:pPr>
      <w:r>
        <w:separator/>
      </w:r>
    </w:p>
  </w:footnote>
  <w:footnote w:type="continuationSeparator" w:id="1">
    <w:p w:rsidR="00FF7519" w:rsidRDefault="00FF7519" w:rsidP="009475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9727E"/>
    <w:multiLevelType w:val="hybridMultilevel"/>
    <w:tmpl w:val="03E025E2"/>
    <w:lvl w:ilvl="0" w:tplc="04100001">
      <w:start w:val="1"/>
      <w:numFmt w:val="bullet"/>
      <w:lvlText w:val=""/>
      <w:lvlJc w:val="left"/>
      <w:pPr>
        <w:ind w:left="1126" w:hanging="360"/>
      </w:pPr>
      <w:rPr>
        <w:rFonts w:ascii="Symbol" w:hAnsi="Symbol" w:hint="default"/>
      </w:rPr>
    </w:lvl>
    <w:lvl w:ilvl="1" w:tplc="04100003" w:tentative="1">
      <w:start w:val="1"/>
      <w:numFmt w:val="bullet"/>
      <w:lvlText w:val="o"/>
      <w:lvlJc w:val="left"/>
      <w:pPr>
        <w:ind w:left="1846" w:hanging="360"/>
      </w:pPr>
      <w:rPr>
        <w:rFonts w:ascii="Courier New" w:hAnsi="Courier New" w:hint="default"/>
      </w:rPr>
    </w:lvl>
    <w:lvl w:ilvl="2" w:tplc="04100005" w:tentative="1">
      <w:start w:val="1"/>
      <w:numFmt w:val="bullet"/>
      <w:lvlText w:val=""/>
      <w:lvlJc w:val="left"/>
      <w:pPr>
        <w:ind w:left="2566" w:hanging="360"/>
      </w:pPr>
      <w:rPr>
        <w:rFonts w:ascii="Wingdings" w:hAnsi="Wingdings" w:hint="default"/>
      </w:rPr>
    </w:lvl>
    <w:lvl w:ilvl="3" w:tplc="04100001" w:tentative="1">
      <w:start w:val="1"/>
      <w:numFmt w:val="bullet"/>
      <w:lvlText w:val=""/>
      <w:lvlJc w:val="left"/>
      <w:pPr>
        <w:ind w:left="3286" w:hanging="360"/>
      </w:pPr>
      <w:rPr>
        <w:rFonts w:ascii="Symbol" w:hAnsi="Symbol" w:hint="default"/>
      </w:rPr>
    </w:lvl>
    <w:lvl w:ilvl="4" w:tplc="04100003" w:tentative="1">
      <w:start w:val="1"/>
      <w:numFmt w:val="bullet"/>
      <w:lvlText w:val="o"/>
      <w:lvlJc w:val="left"/>
      <w:pPr>
        <w:ind w:left="4006" w:hanging="360"/>
      </w:pPr>
      <w:rPr>
        <w:rFonts w:ascii="Courier New" w:hAnsi="Courier New" w:hint="default"/>
      </w:rPr>
    </w:lvl>
    <w:lvl w:ilvl="5" w:tplc="04100005" w:tentative="1">
      <w:start w:val="1"/>
      <w:numFmt w:val="bullet"/>
      <w:lvlText w:val=""/>
      <w:lvlJc w:val="left"/>
      <w:pPr>
        <w:ind w:left="4726" w:hanging="360"/>
      </w:pPr>
      <w:rPr>
        <w:rFonts w:ascii="Wingdings" w:hAnsi="Wingdings" w:hint="default"/>
      </w:rPr>
    </w:lvl>
    <w:lvl w:ilvl="6" w:tplc="04100001" w:tentative="1">
      <w:start w:val="1"/>
      <w:numFmt w:val="bullet"/>
      <w:lvlText w:val=""/>
      <w:lvlJc w:val="left"/>
      <w:pPr>
        <w:ind w:left="5446" w:hanging="360"/>
      </w:pPr>
      <w:rPr>
        <w:rFonts w:ascii="Symbol" w:hAnsi="Symbol" w:hint="default"/>
      </w:rPr>
    </w:lvl>
    <w:lvl w:ilvl="7" w:tplc="04100003" w:tentative="1">
      <w:start w:val="1"/>
      <w:numFmt w:val="bullet"/>
      <w:lvlText w:val="o"/>
      <w:lvlJc w:val="left"/>
      <w:pPr>
        <w:ind w:left="6166" w:hanging="360"/>
      </w:pPr>
      <w:rPr>
        <w:rFonts w:ascii="Courier New" w:hAnsi="Courier New" w:hint="default"/>
      </w:rPr>
    </w:lvl>
    <w:lvl w:ilvl="8" w:tplc="04100005" w:tentative="1">
      <w:start w:val="1"/>
      <w:numFmt w:val="bullet"/>
      <w:lvlText w:val=""/>
      <w:lvlJc w:val="left"/>
      <w:pPr>
        <w:ind w:left="6886" w:hanging="360"/>
      </w:pPr>
      <w:rPr>
        <w:rFonts w:ascii="Wingdings" w:hAnsi="Wingdings" w:hint="default"/>
      </w:rPr>
    </w:lvl>
  </w:abstractNum>
  <w:abstractNum w:abstractNumId="1">
    <w:nsid w:val="33114632"/>
    <w:multiLevelType w:val="hybridMultilevel"/>
    <w:tmpl w:val="6DBA05E2"/>
    <w:lvl w:ilvl="0" w:tplc="0410000F">
      <w:start w:val="1"/>
      <w:numFmt w:val="decimal"/>
      <w:lvlText w:val="%1."/>
      <w:lvlJc w:val="left"/>
      <w:pPr>
        <w:ind w:left="766" w:hanging="360"/>
      </w:pPr>
      <w:rPr>
        <w:rFonts w:cs="Times New Roman"/>
      </w:rPr>
    </w:lvl>
    <w:lvl w:ilvl="1" w:tplc="04100019" w:tentative="1">
      <w:start w:val="1"/>
      <w:numFmt w:val="lowerLetter"/>
      <w:lvlText w:val="%2."/>
      <w:lvlJc w:val="left"/>
      <w:pPr>
        <w:ind w:left="1486" w:hanging="360"/>
      </w:pPr>
      <w:rPr>
        <w:rFonts w:cs="Times New Roman"/>
      </w:rPr>
    </w:lvl>
    <w:lvl w:ilvl="2" w:tplc="0410001B" w:tentative="1">
      <w:start w:val="1"/>
      <w:numFmt w:val="lowerRoman"/>
      <w:lvlText w:val="%3."/>
      <w:lvlJc w:val="right"/>
      <w:pPr>
        <w:ind w:left="2206" w:hanging="180"/>
      </w:pPr>
      <w:rPr>
        <w:rFonts w:cs="Times New Roman"/>
      </w:rPr>
    </w:lvl>
    <w:lvl w:ilvl="3" w:tplc="0410000F" w:tentative="1">
      <w:start w:val="1"/>
      <w:numFmt w:val="decimal"/>
      <w:lvlText w:val="%4."/>
      <w:lvlJc w:val="left"/>
      <w:pPr>
        <w:ind w:left="2926" w:hanging="360"/>
      </w:pPr>
      <w:rPr>
        <w:rFonts w:cs="Times New Roman"/>
      </w:rPr>
    </w:lvl>
    <w:lvl w:ilvl="4" w:tplc="04100019" w:tentative="1">
      <w:start w:val="1"/>
      <w:numFmt w:val="lowerLetter"/>
      <w:lvlText w:val="%5."/>
      <w:lvlJc w:val="left"/>
      <w:pPr>
        <w:ind w:left="3646" w:hanging="360"/>
      </w:pPr>
      <w:rPr>
        <w:rFonts w:cs="Times New Roman"/>
      </w:rPr>
    </w:lvl>
    <w:lvl w:ilvl="5" w:tplc="0410001B" w:tentative="1">
      <w:start w:val="1"/>
      <w:numFmt w:val="lowerRoman"/>
      <w:lvlText w:val="%6."/>
      <w:lvlJc w:val="right"/>
      <w:pPr>
        <w:ind w:left="4366" w:hanging="180"/>
      </w:pPr>
      <w:rPr>
        <w:rFonts w:cs="Times New Roman"/>
      </w:rPr>
    </w:lvl>
    <w:lvl w:ilvl="6" w:tplc="0410000F" w:tentative="1">
      <w:start w:val="1"/>
      <w:numFmt w:val="decimal"/>
      <w:lvlText w:val="%7."/>
      <w:lvlJc w:val="left"/>
      <w:pPr>
        <w:ind w:left="5086" w:hanging="360"/>
      </w:pPr>
      <w:rPr>
        <w:rFonts w:cs="Times New Roman"/>
      </w:rPr>
    </w:lvl>
    <w:lvl w:ilvl="7" w:tplc="04100019" w:tentative="1">
      <w:start w:val="1"/>
      <w:numFmt w:val="lowerLetter"/>
      <w:lvlText w:val="%8."/>
      <w:lvlJc w:val="left"/>
      <w:pPr>
        <w:ind w:left="5806" w:hanging="360"/>
      </w:pPr>
      <w:rPr>
        <w:rFonts w:cs="Times New Roman"/>
      </w:rPr>
    </w:lvl>
    <w:lvl w:ilvl="8" w:tplc="0410001B" w:tentative="1">
      <w:start w:val="1"/>
      <w:numFmt w:val="lowerRoman"/>
      <w:lvlText w:val="%9."/>
      <w:lvlJc w:val="right"/>
      <w:pPr>
        <w:ind w:left="6526" w:hanging="180"/>
      </w:pPr>
      <w:rPr>
        <w:rFonts w:cs="Times New Roman"/>
      </w:rPr>
    </w:lvl>
  </w:abstractNum>
  <w:abstractNum w:abstractNumId="2">
    <w:nsid w:val="76F554BC"/>
    <w:multiLevelType w:val="hybridMultilevel"/>
    <w:tmpl w:val="0E8E9878"/>
    <w:lvl w:ilvl="0" w:tplc="0410000F">
      <w:start w:val="1"/>
      <w:numFmt w:val="decimal"/>
      <w:lvlText w:val="%1."/>
      <w:lvlJc w:val="left"/>
      <w:pPr>
        <w:ind w:left="766" w:hanging="360"/>
      </w:pPr>
      <w:rPr>
        <w:rFonts w:cs="Times New Roman"/>
      </w:rPr>
    </w:lvl>
    <w:lvl w:ilvl="1" w:tplc="04100019" w:tentative="1">
      <w:start w:val="1"/>
      <w:numFmt w:val="lowerLetter"/>
      <w:lvlText w:val="%2."/>
      <w:lvlJc w:val="left"/>
      <w:pPr>
        <w:ind w:left="1486" w:hanging="360"/>
      </w:pPr>
      <w:rPr>
        <w:rFonts w:cs="Times New Roman"/>
      </w:rPr>
    </w:lvl>
    <w:lvl w:ilvl="2" w:tplc="0410001B" w:tentative="1">
      <w:start w:val="1"/>
      <w:numFmt w:val="lowerRoman"/>
      <w:lvlText w:val="%3."/>
      <w:lvlJc w:val="right"/>
      <w:pPr>
        <w:ind w:left="2206" w:hanging="180"/>
      </w:pPr>
      <w:rPr>
        <w:rFonts w:cs="Times New Roman"/>
      </w:rPr>
    </w:lvl>
    <w:lvl w:ilvl="3" w:tplc="0410000F" w:tentative="1">
      <w:start w:val="1"/>
      <w:numFmt w:val="decimal"/>
      <w:lvlText w:val="%4."/>
      <w:lvlJc w:val="left"/>
      <w:pPr>
        <w:ind w:left="2926" w:hanging="360"/>
      </w:pPr>
      <w:rPr>
        <w:rFonts w:cs="Times New Roman"/>
      </w:rPr>
    </w:lvl>
    <w:lvl w:ilvl="4" w:tplc="04100019" w:tentative="1">
      <w:start w:val="1"/>
      <w:numFmt w:val="lowerLetter"/>
      <w:lvlText w:val="%5."/>
      <w:lvlJc w:val="left"/>
      <w:pPr>
        <w:ind w:left="3646" w:hanging="360"/>
      </w:pPr>
      <w:rPr>
        <w:rFonts w:cs="Times New Roman"/>
      </w:rPr>
    </w:lvl>
    <w:lvl w:ilvl="5" w:tplc="0410001B" w:tentative="1">
      <w:start w:val="1"/>
      <w:numFmt w:val="lowerRoman"/>
      <w:lvlText w:val="%6."/>
      <w:lvlJc w:val="right"/>
      <w:pPr>
        <w:ind w:left="4366" w:hanging="180"/>
      </w:pPr>
      <w:rPr>
        <w:rFonts w:cs="Times New Roman"/>
      </w:rPr>
    </w:lvl>
    <w:lvl w:ilvl="6" w:tplc="0410000F" w:tentative="1">
      <w:start w:val="1"/>
      <w:numFmt w:val="decimal"/>
      <w:lvlText w:val="%7."/>
      <w:lvlJc w:val="left"/>
      <w:pPr>
        <w:ind w:left="5086" w:hanging="360"/>
      </w:pPr>
      <w:rPr>
        <w:rFonts w:cs="Times New Roman"/>
      </w:rPr>
    </w:lvl>
    <w:lvl w:ilvl="7" w:tplc="04100019" w:tentative="1">
      <w:start w:val="1"/>
      <w:numFmt w:val="lowerLetter"/>
      <w:lvlText w:val="%8."/>
      <w:lvlJc w:val="left"/>
      <w:pPr>
        <w:ind w:left="5806" w:hanging="360"/>
      </w:pPr>
      <w:rPr>
        <w:rFonts w:cs="Times New Roman"/>
      </w:rPr>
    </w:lvl>
    <w:lvl w:ilvl="8" w:tplc="0410001B" w:tentative="1">
      <w:start w:val="1"/>
      <w:numFmt w:val="lowerRoman"/>
      <w:lvlText w:val="%9."/>
      <w:lvlJc w:val="right"/>
      <w:pPr>
        <w:ind w:left="6526"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2D68"/>
    <w:rsid w:val="00012B97"/>
    <w:rsid w:val="000247DA"/>
    <w:rsid w:val="000D3956"/>
    <w:rsid w:val="00252F61"/>
    <w:rsid w:val="0027585F"/>
    <w:rsid w:val="002D7A99"/>
    <w:rsid w:val="002E7285"/>
    <w:rsid w:val="00321C57"/>
    <w:rsid w:val="00402EB9"/>
    <w:rsid w:val="00416F2A"/>
    <w:rsid w:val="004354E7"/>
    <w:rsid w:val="00502E07"/>
    <w:rsid w:val="005872AB"/>
    <w:rsid w:val="0059499D"/>
    <w:rsid w:val="005B4EEC"/>
    <w:rsid w:val="005F55DA"/>
    <w:rsid w:val="006115B4"/>
    <w:rsid w:val="006B094F"/>
    <w:rsid w:val="0075384B"/>
    <w:rsid w:val="007776D9"/>
    <w:rsid w:val="008D3696"/>
    <w:rsid w:val="0094750D"/>
    <w:rsid w:val="00A039FE"/>
    <w:rsid w:val="00A65604"/>
    <w:rsid w:val="00A66AE3"/>
    <w:rsid w:val="00AB687D"/>
    <w:rsid w:val="00B544A6"/>
    <w:rsid w:val="00B67A60"/>
    <w:rsid w:val="00B85FCD"/>
    <w:rsid w:val="00BA71BA"/>
    <w:rsid w:val="00BB312F"/>
    <w:rsid w:val="00C202D2"/>
    <w:rsid w:val="00C85CB1"/>
    <w:rsid w:val="00CA46C4"/>
    <w:rsid w:val="00D017F2"/>
    <w:rsid w:val="00D414EC"/>
    <w:rsid w:val="00D77E9C"/>
    <w:rsid w:val="00D86406"/>
    <w:rsid w:val="00E0492E"/>
    <w:rsid w:val="00E20E48"/>
    <w:rsid w:val="00E97E68"/>
    <w:rsid w:val="00EA742C"/>
    <w:rsid w:val="00EC3008"/>
    <w:rsid w:val="00F144DC"/>
    <w:rsid w:val="00F20435"/>
    <w:rsid w:val="00F32D68"/>
    <w:rsid w:val="00F339C0"/>
    <w:rsid w:val="00FA16FD"/>
    <w:rsid w:val="00FB2002"/>
    <w:rsid w:val="00FF751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E0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D7A99"/>
    <w:pPr>
      <w:ind w:left="720"/>
      <w:contextualSpacing/>
    </w:pPr>
  </w:style>
  <w:style w:type="character" w:styleId="Hyperlink">
    <w:name w:val="Hyperlink"/>
    <w:basedOn w:val="DefaultParagraphFont"/>
    <w:uiPriority w:val="99"/>
    <w:rsid w:val="00C202D2"/>
    <w:rPr>
      <w:rFonts w:cs="Times New Roman"/>
      <w:color w:val="0000FF"/>
      <w:u w:val="none"/>
      <w:effect w:val="none"/>
    </w:rPr>
  </w:style>
  <w:style w:type="paragraph" w:styleId="Header">
    <w:name w:val="header"/>
    <w:basedOn w:val="Normal"/>
    <w:link w:val="HeaderChar"/>
    <w:uiPriority w:val="99"/>
    <w:rsid w:val="0094750D"/>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94750D"/>
    <w:rPr>
      <w:rFonts w:cs="Times New Roman"/>
    </w:rPr>
  </w:style>
  <w:style w:type="paragraph" w:styleId="Footer">
    <w:name w:val="footer"/>
    <w:basedOn w:val="Normal"/>
    <w:link w:val="FooterChar"/>
    <w:uiPriority w:val="99"/>
    <w:rsid w:val="0094750D"/>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94750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scuolaprimariaterzigno.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uolaprimariaterzigno.edu.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irterzigno@libero.it" TargetMode="External"/><Relationship Id="rId4" Type="http://schemas.openxmlformats.org/officeDocument/2006/relationships/webSettings" Target="webSettings.xml"/><Relationship Id="rId9" Type="http://schemas.openxmlformats.org/officeDocument/2006/relationships/hyperlink" Target="mailto:dirterzigno@libero.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5</Pages>
  <Words>1651</Words>
  <Characters>9417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Assimedia</dc:creator>
  <cp:keywords/>
  <dc:description/>
  <cp:lastModifiedBy>xp</cp:lastModifiedBy>
  <cp:revision>2</cp:revision>
  <dcterms:created xsi:type="dcterms:W3CDTF">2020-03-27T11:09:00Z</dcterms:created>
  <dcterms:modified xsi:type="dcterms:W3CDTF">2020-03-27T11:09:00Z</dcterms:modified>
</cp:coreProperties>
</file>